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24ADA" w14:textId="649C0470" w:rsidR="006C352D" w:rsidRPr="00FA15E5" w:rsidRDefault="006C352D" w:rsidP="006C352D">
      <w:pPr>
        <w:widowControl/>
        <w:spacing w:line="360" w:lineRule="atLeast"/>
        <w:jc w:val="left"/>
        <w:rPr>
          <w:rFonts w:ascii="黑体" w:eastAsia="黑体" w:hAnsi="黑体" w:cs="Times New Roman"/>
          <w:b/>
          <w:bCs/>
          <w:kern w:val="0"/>
          <w:sz w:val="30"/>
          <w:szCs w:val="30"/>
        </w:rPr>
      </w:pPr>
      <w:bookmarkStart w:id="0" w:name="OLE_LINK2"/>
      <w:bookmarkStart w:id="1" w:name="OLE_LINK1"/>
      <w:r w:rsidRPr="00FA15E5">
        <w:rPr>
          <w:rFonts w:ascii="黑体" w:eastAsia="黑体" w:hAnsi="黑体" w:cs="Times New Roman" w:hint="eastAsia"/>
          <w:b/>
          <w:bCs/>
          <w:kern w:val="0"/>
          <w:sz w:val="30"/>
          <w:szCs w:val="30"/>
        </w:rPr>
        <w:t>附件1：</w:t>
      </w:r>
    </w:p>
    <w:p w14:paraId="3CB3F40F" w14:textId="2A098011" w:rsidR="001C55B8" w:rsidRPr="00FA15E5" w:rsidRDefault="001C55B8" w:rsidP="001C55B8">
      <w:pPr>
        <w:widowControl/>
        <w:spacing w:line="360" w:lineRule="atLeast"/>
        <w:jc w:val="center"/>
        <w:rPr>
          <w:rFonts w:ascii="黑体" w:eastAsia="黑体" w:hAnsi="黑体" w:cs="Times New Roman"/>
          <w:b/>
          <w:bCs/>
          <w:kern w:val="0"/>
          <w:sz w:val="30"/>
          <w:szCs w:val="30"/>
        </w:rPr>
      </w:pPr>
      <w:r w:rsidRPr="00FA15E5">
        <w:rPr>
          <w:rFonts w:ascii="黑体" w:eastAsia="黑体" w:hAnsi="黑体" w:cs="Times New Roman" w:hint="eastAsia"/>
          <w:b/>
          <w:bCs/>
          <w:kern w:val="0"/>
          <w:sz w:val="30"/>
          <w:szCs w:val="30"/>
        </w:rPr>
        <w:t>中国科学院青海盐湖研究所</w:t>
      </w:r>
      <w:r w:rsidRPr="00FA15E5">
        <w:rPr>
          <w:rFonts w:ascii="黑体" w:eastAsia="黑体" w:hAnsi="黑体" w:cs="Times New Roman"/>
          <w:b/>
          <w:bCs/>
          <w:kern w:val="0"/>
          <w:sz w:val="30"/>
          <w:szCs w:val="30"/>
        </w:rPr>
        <w:t>202</w:t>
      </w:r>
      <w:r w:rsidR="00D3580B" w:rsidRPr="00FA15E5">
        <w:rPr>
          <w:rFonts w:ascii="黑体" w:eastAsia="黑体" w:hAnsi="黑体" w:cs="Times New Roman" w:hint="eastAsia"/>
          <w:b/>
          <w:bCs/>
          <w:kern w:val="0"/>
          <w:sz w:val="30"/>
          <w:szCs w:val="30"/>
        </w:rPr>
        <w:t>2</w:t>
      </w:r>
      <w:r w:rsidRPr="00FA15E5">
        <w:rPr>
          <w:rFonts w:ascii="黑体" w:eastAsia="黑体" w:hAnsi="黑体" w:cs="Times New Roman" w:hint="eastAsia"/>
          <w:b/>
          <w:bCs/>
          <w:kern w:val="0"/>
          <w:sz w:val="30"/>
          <w:szCs w:val="30"/>
        </w:rPr>
        <w:t>年岗位招聘</w:t>
      </w:r>
      <w:bookmarkEnd w:id="0"/>
      <w:bookmarkEnd w:id="1"/>
      <w:r w:rsidRPr="00FA15E5">
        <w:rPr>
          <w:rFonts w:ascii="黑体" w:eastAsia="黑体" w:hAnsi="黑体" w:cs="Times New Roman" w:hint="eastAsia"/>
          <w:b/>
          <w:bCs/>
          <w:kern w:val="0"/>
          <w:sz w:val="30"/>
          <w:szCs w:val="30"/>
        </w:rPr>
        <w:t>计划</w:t>
      </w:r>
    </w:p>
    <w:p w14:paraId="18223E83" w14:textId="69AF0C7D" w:rsidR="005111E4" w:rsidRPr="00FA15E5" w:rsidRDefault="005111E4" w:rsidP="005111E4">
      <w:pPr>
        <w:widowControl/>
        <w:spacing w:line="360" w:lineRule="atLeast"/>
        <w:rPr>
          <w:rFonts w:ascii="黑体" w:eastAsia="黑体" w:hAnsi="黑体" w:cs="宋体"/>
          <w:color w:val="424242"/>
          <w:kern w:val="0"/>
          <w:sz w:val="24"/>
          <w:szCs w:val="24"/>
        </w:rPr>
      </w:pPr>
      <w:r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1．</w:t>
      </w:r>
      <w:r w:rsidRPr="00FA15E5"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  <w:t>科研岗位</w:t>
      </w:r>
      <w:r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招聘博士</w:t>
      </w:r>
      <w:r w:rsidRPr="00FA15E5"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  <w:t>2</w:t>
      </w:r>
      <w:r w:rsidR="00261D30"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7</w:t>
      </w:r>
      <w:r w:rsidRPr="00FA15E5"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  <w:t>人</w:t>
      </w:r>
      <w:r w:rsidRPr="00FA15E5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7"/>
        <w:gridCol w:w="4393"/>
        <w:gridCol w:w="3685"/>
        <w:gridCol w:w="853"/>
        <w:gridCol w:w="3660"/>
      </w:tblGrid>
      <w:tr w:rsidR="00FE2B2A" w:rsidRPr="00FA15E5" w14:paraId="183B68A3" w14:textId="77777777" w:rsidTr="00FE2B2A">
        <w:trPr>
          <w:trHeight w:val="567"/>
          <w:jc w:val="center"/>
        </w:trPr>
        <w:tc>
          <w:tcPr>
            <w:tcW w:w="927" w:type="pct"/>
            <w:vAlign w:val="center"/>
          </w:tcPr>
          <w:p w14:paraId="796DBB48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课题组</w:t>
            </w:r>
          </w:p>
        </w:tc>
        <w:tc>
          <w:tcPr>
            <w:tcW w:w="1421" w:type="pct"/>
            <w:vAlign w:val="center"/>
          </w:tcPr>
          <w:p w14:paraId="01B6C0C8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192" w:type="pct"/>
            <w:vAlign w:val="center"/>
          </w:tcPr>
          <w:p w14:paraId="5B0E634A" w14:textId="67C99F58" w:rsidR="005111E4" w:rsidRPr="00FA15E5" w:rsidRDefault="00FE2B2A" w:rsidP="00FE2B2A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  <w:t>专业</w:t>
            </w:r>
            <w:r w:rsidRPr="00FA15E5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76" w:type="pct"/>
            <w:vAlign w:val="center"/>
          </w:tcPr>
          <w:p w14:paraId="5203F549" w14:textId="77777777" w:rsidR="005111E4" w:rsidRPr="00FA15E5" w:rsidRDefault="005111E4" w:rsidP="00FE2B2A">
            <w:pPr>
              <w:widowControl/>
              <w:spacing w:before="100" w:beforeAutospacing="1" w:after="100" w:afterAutospacing="1" w:line="220" w:lineRule="atLeas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84" w:type="pct"/>
            <w:vAlign w:val="center"/>
          </w:tcPr>
          <w:p w14:paraId="7CE5D578" w14:textId="77777777" w:rsidR="005111E4" w:rsidRPr="00FA15E5" w:rsidRDefault="005111E4" w:rsidP="00FE2B2A">
            <w:pPr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应聘条件</w:t>
            </w:r>
          </w:p>
        </w:tc>
      </w:tr>
      <w:tr w:rsidR="00FE2B2A" w:rsidRPr="00FA15E5" w14:paraId="0C7F886D" w14:textId="77777777" w:rsidTr="00FE2B2A">
        <w:trPr>
          <w:trHeight w:val="454"/>
          <w:jc w:val="center"/>
        </w:trPr>
        <w:tc>
          <w:tcPr>
            <w:tcW w:w="927" w:type="pct"/>
            <w:vMerge w:val="restart"/>
            <w:vAlign w:val="center"/>
          </w:tcPr>
          <w:p w14:paraId="3A29FB6C" w14:textId="430AAC33" w:rsidR="005111E4" w:rsidRPr="00FA15E5" w:rsidRDefault="005111E4" w:rsidP="00FE2B2A">
            <w:pPr>
              <w:spacing w:line="260" w:lineRule="exact"/>
              <w:rPr>
                <w:rFonts w:ascii="仿宋_GB2312" w:eastAsia="仿宋_GB2312" w:hAnsiTheme="minorEastAsia"/>
                <w:b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盐湖卤水成矿及绿色清洁技术组</w:t>
            </w:r>
            <w:r w:rsidR="00842B14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（董亚萍）</w:t>
            </w:r>
          </w:p>
        </w:tc>
        <w:tc>
          <w:tcPr>
            <w:tcW w:w="1421" w:type="pct"/>
            <w:vAlign w:val="center"/>
          </w:tcPr>
          <w:p w14:paraId="779F3FA3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绿色清洁化工技术</w:t>
            </w:r>
          </w:p>
        </w:tc>
        <w:tc>
          <w:tcPr>
            <w:tcW w:w="1192" w:type="pct"/>
            <w:vAlign w:val="center"/>
          </w:tcPr>
          <w:p w14:paraId="33595583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无机化学、化学工程</w:t>
            </w:r>
          </w:p>
        </w:tc>
        <w:tc>
          <w:tcPr>
            <w:tcW w:w="276" w:type="pct"/>
            <w:vAlign w:val="center"/>
          </w:tcPr>
          <w:p w14:paraId="053261D4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1184" w:type="pct"/>
            <w:vMerge w:val="restart"/>
            <w:vAlign w:val="center"/>
          </w:tcPr>
          <w:p w14:paraId="541060F4" w14:textId="77777777" w:rsidR="007551C2" w:rsidRPr="00FA15E5" w:rsidRDefault="005111E4" w:rsidP="007551C2">
            <w:pPr>
              <w:widowControl/>
              <w:spacing w:before="240" w:line="300" w:lineRule="atLeast"/>
              <w:ind w:firstLineChars="200" w:firstLine="360"/>
              <w:rPr>
                <w:rFonts w:ascii="仿宋_GB2312" w:eastAsia="仿宋_GB2312" w:hAnsi="黑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 w:rsidR="00FE2B2A"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．</w:t>
            </w: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博士学位，身体健康，年龄在35周岁以下。</w:t>
            </w:r>
          </w:p>
          <w:p w14:paraId="387C1D5F" w14:textId="13645E0A" w:rsidR="005111E4" w:rsidRPr="00FA15E5" w:rsidRDefault="00FE2B2A" w:rsidP="007551C2">
            <w:pPr>
              <w:widowControl/>
              <w:spacing w:before="240" w:line="300" w:lineRule="atLeast"/>
              <w:ind w:firstLineChars="200" w:firstLine="360"/>
              <w:rPr>
                <w:rFonts w:ascii="仿宋_GB2312" w:eastAsia="仿宋_GB2312" w:hAnsi="黑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2．</w:t>
            </w:r>
            <w:r w:rsidR="005111E4"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具有较好的专业基础理论和专业知识；以第一作者或通讯作者在本学科领域核心刊物上发表过2篇及以上学术论文，其中至少1篇发表在SCI收录期刊。</w:t>
            </w:r>
          </w:p>
        </w:tc>
      </w:tr>
      <w:tr w:rsidR="00FE2B2A" w:rsidRPr="00FA15E5" w14:paraId="78B708C5" w14:textId="77777777" w:rsidTr="00FE2B2A">
        <w:trPr>
          <w:trHeight w:val="454"/>
          <w:jc w:val="center"/>
        </w:trPr>
        <w:tc>
          <w:tcPr>
            <w:tcW w:w="927" w:type="pct"/>
            <w:vMerge/>
            <w:vAlign w:val="center"/>
          </w:tcPr>
          <w:p w14:paraId="13A178F2" w14:textId="77777777" w:rsidR="005111E4" w:rsidRPr="00FA15E5" w:rsidRDefault="005111E4" w:rsidP="00FE2B2A">
            <w:pPr>
              <w:spacing w:line="260" w:lineRule="exact"/>
              <w:rPr>
                <w:rFonts w:ascii="仿宋_GB2312" w:eastAsia="仿宋_GB2312" w:hAnsiTheme="minorEastAsia"/>
                <w:b/>
                <w:sz w:val="18"/>
                <w:szCs w:val="18"/>
              </w:rPr>
            </w:pPr>
          </w:p>
        </w:tc>
        <w:tc>
          <w:tcPr>
            <w:tcW w:w="1421" w:type="pct"/>
            <w:vAlign w:val="center"/>
          </w:tcPr>
          <w:p w14:paraId="34A989FF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溶液结晶动力学研究</w:t>
            </w:r>
          </w:p>
        </w:tc>
        <w:tc>
          <w:tcPr>
            <w:tcW w:w="1192" w:type="pct"/>
            <w:vAlign w:val="center"/>
          </w:tcPr>
          <w:p w14:paraId="671FCA4F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分析化学、无机化学</w:t>
            </w:r>
          </w:p>
        </w:tc>
        <w:tc>
          <w:tcPr>
            <w:tcW w:w="276" w:type="pct"/>
            <w:vAlign w:val="center"/>
          </w:tcPr>
          <w:p w14:paraId="49A12E43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pct"/>
            <w:vMerge/>
            <w:vAlign w:val="center"/>
          </w:tcPr>
          <w:p w14:paraId="477899F4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0239FE6A" w14:textId="77777777" w:rsidTr="00FE2B2A">
        <w:trPr>
          <w:trHeight w:val="454"/>
          <w:jc w:val="center"/>
        </w:trPr>
        <w:tc>
          <w:tcPr>
            <w:tcW w:w="927" w:type="pct"/>
            <w:vMerge w:val="restart"/>
            <w:vAlign w:val="center"/>
          </w:tcPr>
          <w:p w14:paraId="20D85352" w14:textId="587BDA3F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材料组</w:t>
            </w:r>
            <w:r w:rsidR="001F41A7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（贾永忠）</w:t>
            </w:r>
          </w:p>
        </w:tc>
        <w:tc>
          <w:tcPr>
            <w:tcW w:w="1421" w:type="pct"/>
            <w:vAlign w:val="center"/>
          </w:tcPr>
          <w:p w14:paraId="26013DE4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同位素分离</w:t>
            </w:r>
          </w:p>
        </w:tc>
        <w:tc>
          <w:tcPr>
            <w:tcW w:w="1192" w:type="pct"/>
            <w:vAlign w:val="center"/>
          </w:tcPr>
          <w:p w14:paraId="18B02A26" w14:textId="209A5E09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化学、化</w:t>
            </w:r>
            <w:r w:rsidR="00DF01A0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学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工</w:t>
            </w:r>
            <w:r w:rsidR="00DF01A0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程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、材料</w:t>
            </w:r>
            <w:r w:rsidR="00DF01A0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学、材料物理与化学</w:t>
            </w:r>
          </w:p>
        </w:tc>
        <w:tc>
          <w:tcPr>
            <w:tcW w:w="276" w:type="pct"/>
            <w:vAlign w:val="center"/>
          </w:tcPr>
          <w:p w14:paraId="394DB0DF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pct"/>
            <w:vMerge/>
            <w:vAlign w:val="center"/>
          </w:tcPr>
          <w:p w14:paraId="74873646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4B89171E" w14:textId="77777777" w:rsidTr="00FE2B2A">
        <w:trPr>
          <w:trHeight w:val="454"/>
          <w:jc w:val="center"/>
        </w:trPr>
        <w:tc>
          <w:tcPr>
            <w:tcW w:w="927" w:type="pct"/>
            <w:vMerge/>
            <w:vAlign w:val="center"/>
          </w:tcPr>
          <w:p w14:paraId="05E1DA0A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1" w:type="pct"/>
            <w:vAlign w:val="center"/>
          </w:tcPr>
          <w:p w14:paraId="44766795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相变储能材料（有理论模拟经验者优先）</w:t>
            </w:r>
          </w:p>
        </w:tc>
        <w:tc>
          <w:tcPr>
            <w:tcW w:w="1192" w:type="pct"/>
            <w:vAlign w:val="center"/>
          </w:tcPr>
          <w:p w14:paraId="0D70A794" w14:textId="4B62CBE0" w:rsidR="005111E4" w:rsidRPr="00FA15E5" w:rsidRDefault="00DF01A0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化学、化学工程、材料学、材料物理与化学</w:t>
            </w:r>
          </w:p>
        </w:tc>
        <w:tc>
          <w:tcPr>
            <w:tcW w:w="276" w:type="pct"/>
            <w:vAlign w:val="center"/>
          </w:tcPr>
          <w:p w14:paraId="35D98C8B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pct"/>
            <w:vMerge/>
            <w:vAlign w:val="center"/>
          </w:tcPr>
          <w:p w14:paraId="75F177AD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47982184" w14:textId="77777777" w:rsidTr="00FE2B2A">
        <w:trPr>
          <w:trHeight w:val="454"/>
          <w:jc w:val="center"/>
        </w:trPr>
        <w:tc>
          <w:tcPr>
            <w:tcW w:w="927" w:type="pct"/>
            <w:vMerge w:val="restart"/>
            <w:vAlign w:val="center"/>
          </w:tcPr>
          <w:p w14:paraId="6548A9B2" w14:textId="577EF778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盐湖盐矿资源绿色高效分离与特色高值化新材料制备</w:t>
            </w:r>
            <w:r w:rsidR="00842B14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（李丽娟）</w:t>
            </w:r>
          </w:p>
        </w:tc>
        <w:tc>
          <w:tcPr>
            <w:tcW w:w="1421" w:type="pct"/>
            <w:vAlign w:val="center"/>
          </w:tcPr>
          <w:p w14:paraId="2FA2FCAA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盐湖萃取</w:t>
            </w:r>
            <w:proofErr w:type="gramStart"/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法提锂</w:t>
            </w:r>
            <w:proofErr w:type="gramEnd"/>
          </w:p>
        </w:tc>
        <w:tc>
          <w:tcPr>
            <w:tcW w:w="1192" w:type="pct"/>
            <w:vAlign w:val="center"/>
          </w:tcPr>
          <w:p w14:paraId="1AC3C7EC" w14:textId="404F435A" w:rsidR="005111E4" w:rsidRPr="00FA15E5" w:rsidRDefault="00DF01A0" w:rsidP="00DF01A0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化学、材料学、高分子化学与物理</w:t>
            </w:r>
          </w:p>
        </w:tc>
        <w:tc>
          <w:tcPr>
            <w:tcW w:w="276" w:type="pct"/>
            <w:vAlign w:val="center"/>
          </w:tcPr>
          <w:p w14:paraId="63D96B1E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pct"/>
            <w:vMerge/>
            <w:vAlign w:val="center"/>
          </w:tcPr>
          <w:p w14:paraId="26EF5B8E" w14:textId="77777777" w:rsidR="005111E4" w:rsidRPr="00FA15E5" w:rsidRDefault="005111E4" w:rsidP="00FE2B2A">
            <w:pPr>
              <w:widowControl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16CE5E0C" w14:textId="77777777" w:rsidTr="00FE2B2A">
        <w:trPr>
          <w:trHeight w:val="454"/>
          <w:jc w:val="center"/>
        </w:trPr>
        <w:tc>
          <w:tcPr>
            <w:tcW w:w="927" w:type="pct"/>
            <w:vMerge/>
            <w:vAlign w:val="center"/>
          </w:tcPr>
          <w:p w14:paraId="324A9102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1" w:type="pct"/>
            <w:vAlign w:val="center"/>
          </w:tcPr>
          <w:p w14:paraId="71A9BB36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氢氧化镁阻燃剂和高分子阻燃剂的制备</w:t>
            </w:r>
          </w:p>
        </w:tc>
        <w:tc>
          <w:tcPr>
            <w:tcW w:w="1192" w:type="pct"/>
            <w:vAlign w:val="center"/>
          </w:tcPr>
          <w:p w14:paraId="177FFD62" w14:textId="712057D3" w:rsidR="005111E4" w:rsidRPr="00FA15E5" w:rsidRDefault="00DF01A0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化学、材料学、高分子化学与物理</w:t>
            </w:r>
          </w:p>
        </w:tc>
        <w:tc>
          <w:tcPr>
            <w:tcW w:w="276" w:type="pct"/>
            <w:vAlign w:val="center"/>
          </w:tcPr>
          <w:p w14:paraId="24284855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pct"/>
            <w:vMerge/>
            <w:vAlign w:val="center"/>
          </w:tcPr>
          <w:p w14:paraId="386BB368" w14:textId="77777777" w:rsidR="005111E4" w:rsidRPr="00FA15E5" w:rsidRDefault="005111E4" w:rsidP="00FE2B2A">
            <w:pPr>
              <w:widowControl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09E56AAD" w14:textId="77777777" w:rsidTr="00FE2B2A">
        <w:trPr>
          <w:trHeight w:val="454"/>
          <w:jc w:val="center"/>
        </w:trPr>
        <w:tc>
          <w:tcPr>
            <w:tcW w:w="927" w:type="pct"/>
            <w:vMerge w:val="restart"/>
            <w:vAlign w:val="center"/>
          </w:tcPr>
          <w:p w14:paraId="7CEC6693" w14:textId="74B5243D" w:rsidR="005111E4" w:rsidRPr="00FA15E5" w:rsidRDefault="005111E4" w:rsidP="00842B14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盐湖</w:t>
            </w:r>
            <w:proofErr w:type="gramStart"/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提锂及资源</w:t>
            </w:r>
            <w:proofErr w:type="gramEnd"/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综合利用组</w:t>
            </w:r>
            <w:r w:rsidR="00842B14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（邓小川）</w:t>
            </w:r>
          </w:p>
        </w:tc>
        <w:tc>
          <w:tcPr>
            <w:tcW w:w="1421" w:type="pct"/>
            <w:vAlign w:val="center"/>
          </w:tcPr>
          <w:p w14:paraId="14280234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盐湖</w:t>
            </w:r>
            <w:proofErr w:type="gramStart"/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锂</w:t>
            </w:r>
            <w:proofErr w:type="gramEnd"/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资源分离提取（膜分离、吸附、萃取、结晶等）</w:t>
            </w:r>
          </w:p>
        </w:tc>
        <w:tc>
          <w:tcPr>
            <w:tcW w:w="1192" w:type="pct"/>
            <w:vAlign w:val="center"/>
          </w:tcPr>
          <w:p w14:paraId="5DE92E79" w14:textId="28342EF0" w:rsidR="005111E4" w:rsidRPr="00FA15E5" w:rsidRDefault="00DF01A0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化学、化学工程、材料学、材料物理与化学</w:t>
            </w:r>
          </w:p>
        </w:tc>
        <w:tc>
          <w:tcPr>
            <w:tcW w:w="276" w:type="pct"/>
            <w:vAlign w:val="center"/>
          </w:tcPr>
          <w:p w14:paraId="55A8D0E4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84" w:type="pct"/>
            <w:vMerge/>
            <w:vAlign w:val="center"/>
          </w:tcPr>
          <w:p w14:paraId="48629B1C" w14:textId="77777777" w:rsidR="005111E4" w:rsidRPr="00FA15E5" w:rsidRDefault="005111E4" w:rsidP="00FE2B2A">
            <w:pPr>
              <w:widowControl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13F1A5B7" w14:textId="77777777" w:rsidTr="00FE2B2A">
        <w:trPr>
          <w:trHeight w:val="454"/>
          <w:jc w:val="center"/>
        </w:trPr>
        <w:tc>
          <w:tcPr>
            <w:tcW w:w="927" w:type="pct"/>
            <w:vMerge/>
            <w:vAlign w:val="center"/>
          </w:tcPr>
          <w:p w14:paraId="413A18BC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1" w:type="pct"/>
            <w:vAlign w:val="center"/>
          </w:tcPr>
          <w:p w14:paraId="6CD3AC60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盐湖资源综合利用和镁、锂、硼功能材料制备及应用</w:t>
            </w:r>
          </w:p>
        </w:tc>
        <w:tc>
          <w:tcPr>
            <w:tcW w:w="1192" w:type="pct"/>
            <w:vAlign w:val="center"/>
          </w:tcPr>
          <w:p w14:paraId="0F88D50A" w14:textId="74F96980" w:rsidR="005111E4" w:rsidRPr="00FA15E5" w:rsidRDefault="00DF01A0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化学、化学工程、材料学、材料物理与化学</w:t>
            </w:r>
          </w:p>
        </w:tc>
        <w:tc>
          <w:tcPr>
            <w:tcW w:w="276" w:type="pct"/>
            <w:vAlign w:val="center"/>
          </w:tcPr>
          <w:p w14:paraId="0F61A558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84" w:type="pct"/>
            <w:vMerge/>
            <w:vAlign w:val="center"/>
          </w:tcPr>
          <w:p w14:paraId="3010EA1A" w14:textId="77777777" w:rsidR="005111E4" w:rsidRPr="00FA15E5" w:rsidRDefault="005111E4" w:rsidP="00FE2B2A">
            <w:pPr>
              <w:widowControl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3492FF89" w14:textId="77777777" w:rsidTr="00FE2B2A">
        <w:trPr>
          <w:trHeight w:val="454"/>
          <w:jc w:val="center"/>
        </w:trPr>
        <w:tc>
          <w:tcPr>
            <w:tcW w:w="927" w:type="pct"/>
            <w:vAlign w:val="center"/>
          </w:tcPr>
          <w:p w14:paraId="386F0EC9" w14:textId="73D84A23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proofErr w:type="gramStart"/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钾资源</w:t>
            </w:r>
            <w:proofErr w:type="gramEnd"/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 xml:space="preserve">开发及深加工组 </w:t>
            </w:r>
            <w:r w:rsidR="00842B14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（李海民）</w:t>
            </w: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1" w:type="pct"/>
            <w:vAlign w:val="center"/>
          </w:tcPr>
          <w:p w14:paraId="1796FC6E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无机盐的分析方法</w:t>
            </w:r>
          </w:p>
        </w:tc>
        <w:tc>
          <w:tcPr>
            <w:tcW w:w="1192" w:type="pct"/>
            <w:vAlign w:val="center"/>
          </w:tcPr>
          <w:p w14:paraId="165EBF69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分析化学</w:t>
            </w:r>
          </w:p>
        </w:tc>
        <w:tc>
          <w:tcPr>
            <w:tcW w:w="276" w:type="pct"/>
            <w:vAlign w:val="center"/>
          </w:tcPr>
          <w:p w14:paraId="4BE1E281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pct"/>
            <w:vMerge/>
            <w:vAlign w:val="center"/>
          </w:tcPr>
          <w:p w14:paraId="33BB5404" w14:textId="77777777" w:rsidR="005111E4" w:rsidRPr="00FA15E5" w:rsidRDefault="005111E4" w:rsidP="00FE2B2A">
            <w:pPr>
              <w:widowControl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57FE8F6E" w14:textId="77777777" w:rsidTr="00FE2B2A">
        <w:trPr>
          <w:trHeight w:val="454"/>
          <w:jc w:val="center"/>
        </w:trPr>
        <w:tc>
          <w:tcPr>
            <w:tcW w:w="927" w:type="pct"/>
            <w:vAlign w:val="center"/>
          </w:tcPr>
          <w:p w14:paraId="0661FBB2" w14:textId="36F56AB2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盐卤资源绿色分离过程组</w:t>
            </w:r>
            <w:r w:rsidR="00EF6A05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（张志宏）</w:t>
            </w:r>
          </w:p>
        </w:tc>
        <w:tc>
          <w:tcPr>
            <w:tcW w:w="1421" w:type="pct"/>
            <w:vAlign w:val="center"/>
          </w:tcPr>
          <w:p w14:paraId="780195BB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结晶、膜分离、浮选、吸附</w:t>
            </w:r>
          </w:p>
        </w:tc>
        <w:tc>
          <w:tcPr>
            <w:tcW w:w="1192" w:type="pct"/>
            <w:vAlign w:val="center"/>
          </w:tcPr>
          <w:p w14:paraId="6FDA1E5E" w14:textId="6825B8B3" w:rsidR="005111E4" w:rsidRPr="00FA15E5" w:rsidRDefault="00DF01A0" w:rsidP="00DF01A0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化学、</w:t>
            </w:r>
            <w:r w:rsidR="005111E4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化学工程、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化学工艺</w:t>
            </w:r>
          </w:p>
        </w:tc>
        <w:tc>
          <w:tcPr>
            <w:tcW w:w="276" w:type="pct"/>
            <w:vAlign w:val="center"/>
          </w:tcPr>
          <w:p w14:paraId="1DCBEA85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pct"/>
            <w:vMerge/>
            <w:vAlign w:val="center"/>
          </w:tcPr>
          <w:p w14:paraId="32F0B939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0E3C7225" w14:textId="77777777" w:rsidTr="00FE2B2A">
        <w:trPr>
          <w:trHeight w:val="454"/>
          <w:jc w:val="center"/>
        </w:trPr>
        <w:tc>
          <w:tcPr>
            <w:tcW w:w="927" w:type="pct"/>
            <w:vAlign w:val="center"/>
          </w:tcPr>
          <w:p w14:paraId="5BD152FD" w14:textId="68DF5CF4" w:rsidR="005111E4" w:rsidRPr="00FA15E5" w:rsidRDefault="005111E4" w:rsidP="00FE2B2A">
            <w:pPr>
              <w:widowControl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盐湖资源高效分离与技术组</w:t>
            </w:r>
            <w:r w:rsidR="00842B14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（王敏）</w:t>
            </w:r>
          </w:p>
        </w:tc>
        <w:tc>
          <w:tcPr>
            <w:tcW w:w="1421" w:type="pct"/>
            <w:vAlign w:val="center"/>
          </w:tcPr>
          <w:p w14:paraId="0869A08F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膜的制备与分离、电化学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192" w:type="pct"/>
            <w:vAlign w:val="center"/>
          </w:tcPr>
          <w:p w14:paraId="57414FF6" w14:textId="58A115FE" w:rsidR="005111E4" w:rsidRPr="00FA15E5" w:rsidRDefault="00DF01A0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高分子化学与物理</w:t>
            </w:r>
            <w:r w:rsidR="005111E4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、化学工程、物理化学、无机化学</w:t>
            </w:r>
            <w:r w:rsidR="005111E4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76" w:type="pct"/>
            <w:vAlign w:val="center"/>
          </w:tcPr>
          <w:p w14:paraId="7FA56B2D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84" w:type="pct"/>
            <w:vMerge/>
            <w:vAlign w:val="center"/>
          </w:tcPr>
          <w:p w14:paraId="080DA340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595B2B94" w14:textId="77777777" w:rsidTr="00FE2B2A">
        <w:trPr>
          <w:trHeight w:val="454"/>
          <w:jc w:val="center"/>
        </w:trPr>
        <w:tc>
          <w:tcPr>
            <w:tcW w:w="927" w:type="pct"/>
            <w:vAlign w:val="center"/>
          </w:tcPr>
          <w:p w14:paraId="3FF3A924" w14:textId="1794B491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应用材料化学组</w:t>
            </w:r>
            <w:r w:rsidR="00EF6A05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</w:t>
            </w:r>
            <w:proofErr w:type="gramStart"/>
            <w:r w:rsidR="00EF6A05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海春喜</w:t>
            </w:r>
            <w:proofErr w:type="gramEnd"/>
            <w:r w:rsidR="00EF6A05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421" w:type="pct"/>
            <w:vAlign w:val="center"/>
          </w:tcPr>
          <w:p w14:paraId="01ACB0A9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物理学、电化学、无机合成化学</w:t>
            </w:r>
          </w:p>
        </w:tc>
        <w:tc>
          <w:tcPr>
            <w:tcW w:w="1192" w:type="pct"/>
            <w:vAlign w:val="center"/>
          </w:tcPr>
          <w:p w14:paraId="5901EA0E" w14:textId="64521EE0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物理</w:t>
            </w:r>
            <w:r w:rsidR="003B632E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学</w:t>
            </w:r>
            <w:r w:rsidR="003B632E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（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电化学</w:t>
            </w:r>
            <w:r w:rsidR="003B632E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276" w:type="pct"/>
            <w:vAlign w:val="center"/>
          </w:tcPr>
          <w:p w14:paraId="397D10CD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84" w:type="pct"/>
            <w:vMerge/>
            <w:vAlign w:val="center"/>
          </w:tcPr>
          <w:p w14:paraId="0DFA60AB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487811A9" w14:textId="77777777" w:rsidTr="00FE2B2A">
        <w:trPr>
          <w:trHeight w:val="454"/>
          <w:jc w:val="center"/>
        </w:trPr>
        <w:tc>
          <w:tcPr>
            <w:tcW w:w="927" w:type="pct"/>
            <w:vAlign w:val="center"/>
          </w:tcPr>
          <w:p w14:paraId="19A3B418" w14:textId="73AD1E0A" w:rsidR="005111E4" w:rsidRPr="00FA15E5" w:rsidRDefault="005111E4" w:rsidP="00FE2B2A">
            <w:pPr>
              <w:widowControl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无机分离和无机材料组</w:t>
            </w:r>
            <w:r w:rsidR="00EF6A05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（吴志坚）</w:t>
            </w:r>
          </w:p>
        </w:tc>
        <w:tc>
          <w:tcPr>
            <w:tcW w:w="1421" w:type="pct"/>
            <w:vAlign w:val="center"/>
          </w:tcPr>
          <w:p w14:paraId="3840C2B4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分离科学技术，无机材料科学与工程</w:t>
            </w:r>
          </w:p>
        </w:tc>
        <w:tc>
          <w:tcPr>
            <w:tcW w:w="1192" w:type="pct"/>
            <w:vAlign w:val="center"/>
          </w:tcPr>
          <w:p w14:paraId="277A3FE5" w14:textId="25AAD043" w:rsidR="005111E4" w:rsidRPr="00FA15E5" w:rsidRDefault="005111E4" w:rsidP="003B632E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化学、化学工程、</w:t>
            </w:r>
            <w:r w:rsidR="003B632E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材料学、材料物理与化学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、冶金</w:t>
            </w:r>
            <w:r w:rsidR="003B632E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物理化学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、</w:t>
            </w:r>
            <w:r w:rsidR="003B632E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有色金属冶金、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矿物加工</w:t>
            </w:r>
            <w:r w:rsidR="003B632E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工程</w:t>
            </w:r>
          </w:p>
        </w:tc>
        <w:tc>
          <w:tcPr>
            <w:tcW w:w="276" w:type="pct"/>
            <w:vAlign w:val="center"/>
          </w:tcPr>
          <w:p w14:paraId="17F1F921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84" w:type="pct"/>
            <w:vMerge/>
            <w:vAlign w:val="center"/>
          </w:tcPr>
          <w:p w14:paraId="38EF1EA9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04A5E5DE" w14:textId="77777777" w:rsidTr="00FE2B2A">
        <w:trPr>
          <w:trHeight w:val="454"/>
          <w:jc w:val="center"/>
        </w:trPr>
        <w:tc>
          <w:tcPr>
            <w:tcW w:w="927" w:type="pct"/>
            <w:vMerge w:val="restart"/>
            <w:vAlign w:val="center"/>
          </w:tcPr>
          <w:p w14:paraId="414A592F" w14:textId="2A772063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盐湖溶液化学组</w:t>
            </w:r>
            <w:r w:rsidR="00EF6A05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（李武）</w:t>
            </w:r>
          </w:p>
        </w:tc>
        <w:tc>
          <w:tcPr>
            <w:tcW w:w="1421" w:type="pct"/>
            <w:vAlign w:val="center"/>
          </w:tcPr>
          <w:p w14:paraId="5C4C4347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无机功能材料方向（了解无机非金属材料结构与性能的关系）</w:t>
            </w:r>
          </w:p>
        </w:tc>
        <w:tc>
          <w:tcPr>
            <w:tcW w:w="1192" w:type="pct"/>
            <w:vAlign w:val="center"/>
          </w:tcPr>
          <w:p w14:paraId="74BDE783" w14:textId="17C3E37D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无机化学、</w:t>
            </w:r>
            <w:r w:rsidR="003B632E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76" w:type="pct"/>
            <w:vAlign w:val="center"/>
          </w:tcPr>
          <w:p w14:paraId="34677BEF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pct"/>
            <w:vMerge/>
            <w:vAlign w:val="center"/>
          </w:tcPr>
          <w:p w14:paraId="010A5685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1AF9EAD3" w14:textId="77777777" w:rsidTr="00FE2B2A">
        <w:trPr>
          <w:trHeight w:val="454"/>
          <w:jc w:val="center"/>
        </w:trPr>
        <w:tc>
          <w:tcPr>
            <w:tcW w:w="927" w:type="pct"/>
            <w:vMerge/>
            <w:vAlign w:val="center"/>
          </w:tcPr>
          <w:p w14:paraId="6B7015F1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1" w:type="pct"/>
            <w:vAlign w:val="center"/>
          </w:tcPr>
          <w:p w14:paraId="4606AEE8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溶液化学</w:t>
            </w:r>
          </w:p>
        </w:tc>
        <w:tc>
          <w:tcPr>
            <w:tcW w:w="1192" w:type="pct"/>
            <w:vAlign w:val="center"/>
          </w:tcPr>
          <w:p w14:paraId="0970CF2E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物理化学、无机化学</w:t>
            </w:r>
          </w:p>
        </w:tc>
        <w:tc>
          <w:tcPr>
            <w:tcW w:w="276" w:type="pct"/>
            <w:vAlign w:val="center"/>
          </w:tcPr>
          <w:p w14:paraId="47C8C378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pct"/>
            <w:vMerge/>
            <w:vAlign w:val="center"/>
          </w:tcPr>
          <w:p w14:paraId="7BFFAF6D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0D2AC195" w14:textId="77777777" w:rsidTr="00FE2B2A">
        <w:trPr>
          <w:trHeight w:val="454"/>
          <w:jc w:val="center"/>
        </w:trPr>
        <w:tc>
          <w:tcPr>
            <w:tcW w:w="927" w:type="pct"/>
            <w:vAlign w:val="center"/>
          </w:tcPr>
          <w:p w14:paraId="00B26EA8" w14:textId="3FA8CD30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溶液结构课题研究组</w:t>
            </w:r>
            <w:r w:rsidR="00EF6A05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（周永全）</w:t>
            </w:r>
          </w:p>
        </w:tc>
        <w:tc>
          <w:tcPr>
            <w:tcW w:w="1421" w:type="pct"/>
            <w:vAlign w:val="center"/>
          </w:tcPr>
          <w:p w14:paraId="584BD9E1" w14:textId="77777777" w:rsidR="005111E4" w:rsidRPr="00FA15E5" w:rsidRDefault="005111E4" w:rsidP="00FE2B2A">
            <w:pPr>
              <w:spacing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计算化学、溶液化学、X射线吸收精细结构或X射线晶体学</w:t>
            </w:r>
          </w:p>
        </w:tc>
        <w:tc>
          <w:tcPr>
            <w:tcW w:w="1192" w:type="pct"/>
            <w:vAlign w:val="center"/>
          </w:tcPr>
          <w:p w14:paraId="70F26514" w14:textId="77777777" w:rsidR="005111E4" w:rsidRPr="00FA15E5" w:rsidRDefault="005111E4" w:rsidP="00FE2B2A">
            <w:pPr>
              <w:widowControl/>
              <w:spacing w:before="100" w:beforeAutospacing="1" w:after="100" w:afterAutospacing="1" w:line="260" w:lineRule="exac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物理化学、无机化学</w:t>
            </w:r>
          </w:p>
        </w:tc>
        <w:tc>
          <w:tcPr>
            <w:tcW w:w="276" w:type="pct"/>
            <w:vAlign w:val="center"/>
          </w:tcPr>
          <w:p w14:paraId="1E1C9B7E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84" w:type="pct"/>
            <w:vMerge/>
            <w:vAlign w:val="center"/>
          </w:tcPr>
          <w:p w14:paraId="4A85E18D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</w:p>
        </w:tc>
      </w:tr>
      <w:tr w:rsidR="00FE2B2A" w:rsidRPr="00FA15E5" w14:paraId="1A27556D" w14:textId="77777777" w:rsidTr="00FE2B2A">
        <w:trPr>
          <w:trHeight w:val="454"/>
          <w:jc w:val="center"/>
        </w:trPr>
        <w:tc>
          <w:tcPr>
            <w:tcW w:w="927" w:type="pct"/>
            <w:vAlign w:val="center"/>
          </w:tcPr>
          <w:p w14:paraId="3C511F0F" w14:textId="75B5FBB3" w:rsidR="005111E4" w:rsidRPr="00FA15E5" w:rsidRDefault="005111E4" w:rsidP="00FE2B2A">
            <w:pPr>
              <w:widowControl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镁水泥课题组</w:t>
            </w:r>
            <w:r w:rsidR="00EF6A05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（肖学英）</w:t>
            </w:r>
          </w:p>
        </w:tc>
        <w:tc>
          <w:tcPr>
            <w:tcW w:w="1421" w:type="pct"/>
            <w:vAlign w:val="center"/>
          </w:tcPr>
          <w:p w14:paraId="0F21698E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镁质胶凝材料</w:t>
            </w:r>
          </w:p>
        </w:tc>
        <w:tc>
          <w:tcPr>
            <w:tcW w:w="1192" w:type="pct"/>
            <w:vAlign w:val="center"/>
          </w:tcPr>
          <w:p w14:paraId="0FDB1DAB" w14:textId="49610D30" w:rsidR="005111E4" w:rsidRPr="00FA15E5" w:rsidRDefault="005111E4" w:rsidP="00FE2B2A">
            <w:pPr>
              <w:widowControl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无机材料、</w:t>
            </w:r>
            <w:r w:rsidR="00E63C4E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化学工艺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、化学工程</w:t>
            </w:r>
          </w:p>
        </w:tc>
        <w:tc>
          <w:tcPr>
            <w:tcW w:w="276" w:type="pct"/>
            <w:vAlign w:val="center"/>
          </w:tcPr>
          <w:p w14:paraId="640DDB9F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color w:val="FF0000"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pct"/>
            <w:vMerge/>
            <w:vAlign w:val="center"/>
          </w:tcPr>
          <w:p w14:paraId="02AF4CF0" w14:textId="77777777" w:rsidR="005111E4" w:rsidRPr="00FA15E5" w:rsidRDefault="005111E4" w:rsidP="00FE2B2A">
            <w:pPr>
              <w:widowControl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FE2B2A" w:rsidRPr="00FA15E5" w14:paraId="7E8B83C2" w14:textId="77777777" w:rsidTr="00FE2B2A">
        <w:trPr>
          <w:trHeight w:val="454"/>
          <w:jc w:val="center"/>
        </w:trPr>
        <w:tc>
          <w:tcPr>
            <w:tcW w:w="927" w:type="pct"/>
            <w:vAlign w:val="center"/>
          </w:tcPr>
          <w:p w14:paraId="7204FFF4" w14:textId="71874B1E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现代盐湖演化与盐湖生态环境课题组</w:t>
            </w:r>
            <w:r w:rsidR="00EF6A05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(王建萍)</w:t>
            </w:r>
          </w:p>
        </w:tc>
        <w:tc>
          <w:tcPr>
            <w:tcW w:w="1421" w:type="pct"/>
            <w:vAlign w:val="center"/>
          </w:tcPr>
          <w:p w14:paraId="44DC1DD0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盐湖科学数据集成与分析、盐湖生态与环境变化</w:t>
            </w:r>
          </w:p>
        </w:tc>
        <w:tc>
          <w:tcPr>
            <w:tcW w:w="1192" w:type="pct"/>
            <w:vAlign w:val="center"/>
          </w:tcPr>
          <w:p w14:paraId="4B709D3D" w14:textId="38CAE255" w:rsidR="005111E4" w:rsidRPr="00FA15E5" w:rsidRDefault="005111E4" w:rsidP="005C1ABE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地理信息系统、计算机信息</w:t>
            </w:r>
            <w:r w:rsidR="005C1ABE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与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技术、</w:t>
            </w:r>
            <w:r w:rsidR="008651C7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水文学及水资源学科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、</w:t>
            </w:r>
            <w:r w:rsidR="008651C7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生态学、数据科学与大数据技术、环境科学与工程</w:t>
            </w:r>
          </w:p>
        </w:tc>
        <w:tc>
          <w:tcPr>
            <w:tcW w:w="276" w:type="pct"/>
            <w:vAlign w:val="center"/>
          </w:tcPr>
          <w:p w14:paraId="3A4CFD7C" w14:textId="77777777" w:rsidR="005111E4" w:rsidRPr="00FA15E5" w:rsidRDefault="005111E4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pct"/>
            <w:vMerge/>
            <w:vAlign w:val="center"/>
          </w:tcPr>
          <w:p w14:paraId="36A54D19" w14:textId="77777777" w:rsidR="005111E4" w:rsidRPr="00FA15E5" w:rsidRDefault="005111E4" w:rsidP="00FE2B2A">
            <w:pPr>
              <w:widowControl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</w:tr>
      <w:tr w:rsidR="00FE2B2A" w:rsidRPr="00FA15E5" w14:paraId="75EF0277" w14:textId="77777777" w:rsidTr="00FE2B2A">
        <w:trPr>
          <w:trHeight w:val="454"/>
          <w:jc w:val="center"/>
        </w:trPr>
        <w:tc>
          <w:tcPr>
            <w:tcW w:w="927" w:type="pct"/>
            <w:vAlign w:val="center"/>
          </w:tcPr>
          <w:p w14:paraId="494A94D9" w14:textId="419BEAD6" w:rsidR="005111E4" w:rsidRPr="00FA15E5" w:rsidRDefault="005111E4" w:rsidP="00E37799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Theme="minorEastAsia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盐类资源科学研究与应用课题组</w:t>
            </w:r>
            <w:r w:rsidR="00EF6A05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（</w:t>
            </w:r>
            <w:r w:rsidR="00E37799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樊启顺</w:t>
            </w:r>
            <w:r w:rsidR="00EF6A05" w:rsidRPr="00FA15E5">
              <w:rPr>
                <w:rFonts w:ascii="仿宋_GB2312" w:eastAsia="仿宋_GB2312" w:hAnsiTheme="minorEastAsia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421" w:type="pct"/>
            <w:vAlign w:val="center"/>
          </w:tcPr>
          <w:p w14:paraId="4D3D2DE9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192" w:type="pct"/>
            <w:vAlign w:val="center"/>
          </w:tcPr>
          <w:p w14:paraId="3F171EC2" w14:textId="77777777" w:rsidR="005111E4" w:rsidRPr="00FA15E5" w:rsidRDefault="005111E4" w:rsidP="00FE2B2A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地球化学、矿床学、三矿</w:t>
            </w:r>
          </w:p>
        </w:tc>
        <w:tc>
          <w:tcPr>
            <w:tcW w:w="276" w:type="pct"/>
            <w:vAlign w:val="center"/>
          </w:tcPr>
          <w:p w14:paraId="7503CD84" w14:textId="6EAD2053" w:rsidR="005111E4" w:rsidRPr="00FA15E5" w:rsidRDefault="00AF2467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84" w:type="pct"/>
            <w:vAlign w:val="center"/>
          </w:tcPr>
          <w:p w14:paraId="2DF04760" w14:textId="77777777" w:rsidR="005111E4" w:rsidRPr="00FA15E5" w:rsidRDefault="005111E4" w:rsidP="00FE2B2A">
            <w:pPr>
              <w:widowControl/>
              <w:rPr>
                <w:rFonts w:ascii="仿宋_GB2312" w:eastAsia="仿宋_GB2312" w:hAnsiTheme="minorEastAsia" w:cs="宋体"/>
                <w:kern w:val="0"/>
                <w:sz w:val="18"/>
                <w:szCs w:val="18"/>
              </w:rPr>
            </w:pPr>
          </w:p>
        </w:tc>
      </w:tr>
    </w:tbl>
    <w:p w14:paraId="21FE9D97" w14:textId="55A4C57A" w:rsidR="00C537E7" w:rsidRPr="00FA15E5" w:rsidRDefault="005111E4" w:rsidP="00FE2B2A">
      <w:pPr>
        <w:widowControl/>
        <w:spacing w:before="240" w:line="360" w:lineRule="atLeast"/>
        <w:rPr>
          <w:rFonts w:ascii="黑体" w:eastAsia="黑体" w:hAnsi="黑体" w:cs="宋体"/>
          <w:color w:val="424242"/>
          <w:kern w:val="0"/>
          <w:sz w:val="24"/>
          <w:szCs w:val="24"/>
        </w:rPr>
      </w:pPr>
      <w:r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2．</w:t>
      </w:r>
      <w:r w:rsidR="00C537E7" w:rsidRPr="00FA15E5"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  <w:t>科研岗位</w:t>
      </w:r>
      <w:r w:rsidR="00AF2467" w:rsidRPr="00FA15E5"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  <w:t>（工程系列）</w:t>
      </w:r>
      <w:r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招聘硕士</w:t>
      </w:r>
      <w:r w:rsidR="00C537E7" w:rsidRPr="00FA15E5"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  <w:t>1</w:t>
      </w:r>
      <w:r w:rsidR="00AF2467"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7</w:t>
      </w:r>
      <w:r w:rsidR="00C537E7" w:rsidRPr="00FA15E5"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  <w:t>人</w:t>
      </w:r>
      <w:r w:rsidR="00C537E7" w:rsidRPr="00FA15E5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2"/>
        <w:gridCol w:w="4418"/>
        <w:gridCol w:w="3685"/>
        <w:gridCol w:w="887"/>
        <w:gridCol w:w="3626"/>
      </w:tblGrid>
      <w:tr w:rsidR="00C537E7" w:rsidRPr="00FA15E5" w14:paraId="7496BC4C" w14:textId="77777777" w:rsidTr="001C55B8">
        <w:trPr>
          <w:trHeight w:val="567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0760F" w14:textId="77777777" w:rsidR="00C537E7" w:rsidRPr="00FA15E5" w:rsidRDefault="00C537E7" w:rsidP="001C55B8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课题组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DECE1" w14:textId="77777777" w:rsidR="00C537E7" w:rsidRPr="00FA15E5" w:rsidRDefault="00C537E7" w:rsidP="001C55B8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A51587" w14:textId="4B60C2D1" w:rsidR="00C537E7" w:rsidRPr="00FA15E5" w:rsidRDefault="00FE2B2A" w:rsidP="001C55B8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  <w:t>专业</w:t>
            </w:r>
            <w:r w:rsidRPr="00FA15E5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14:paraId="61935402" w14:textId="775228C9" w:rsidR="00C537E7" w:rsidRPr="00FA15E5" w:rsidRDefault="00C537E7" w:rsidP="001C55B8">
            <w:pPr>
              <w:widowControl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7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14:paraId="6C0AC78F" w14:textId="77777777" w:rsidR="00C537E7" w:rsidRPr="00FA15E5" w:rsidRDefault="00C537E7" w:rsidP="001C55B8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  <w:t>应聘条件</w:t>
            </w:r>
          </w:p>
        </w:tc>
      </w:tr>
      <w:tr w:rsidR="000630FA" w:rsidRPr="00FA15E5" w14:paraId="1ADB49AD" w14:textId="77777777" w:rsidTr="001C55B8">
        <w:trPr>
          <w:trHeight w:val="454"/>
        </w:trPr>
        <w:tc>
          <w:tcPr>
            <w:tcW w:w="919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028D5D" w14:textId="1F27BC02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无机分离与无机材料组</w:t>
            </w:r>
            <w:r w:rsidR="00EF6A05"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（吴志坚）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BF607CB" w14:textId="77777777" w:rsidR="000630FA" w:rsidRPr="00FA15E5" w:rsidRDefault="000630FA" w:rsidP="001C55B8">
            <w:pPr>
              <w:adjustRightInd w:val="0"/>
              <w:snapToGrid w:val="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分离科学技术、无机材料科学与工程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95DCDF" w14:textId="6045A9B3" w:rsidR="000630FA" w:rsidRPr="00FA15E5" w:rsidRDefault="005D21F7" w:rsidP="001C55B8">
            <w:pPr>
              <w:adjustRightInd w:val="0"/>
              <w:snapToGrid w:val="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化学、化学工程、材料学、材料物理与化学、冶金物理化学、有色金属冶金、矿物加工工程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474709" w14:textId="77777777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14:paraId="5B311F08" w14:textId="1E639D74" w:rsidR="000630FA" w:rsidRPr="00FA15E5" w:rsidRDefault="000630FA" w:rsidP="007551C2">
            <w:pPr>
              <w:widowControl/>
              <w:spacing w:before="100" w:beforeAutospacing="1" w:after="100" w:afterAutospacing="1" w:line="300" w:lineRule="atLeast"/>
              <w:ind w:firstLineChars="200" w:firstLine="360"/>
              <w:rPr>
                <w:rFonts w:ascii="仿宋_GB2312" w:eastAsia="仿宋_GB2312" w:hAnsi="黑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  <w:r w:rsidR="00FE2B2A"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．</w:t>
            </w: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硕士</w:t>
            </w:r>
            <w:r w:rsidR="007551C2"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学位</w:t>
            </w: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，身体健康，年龄不大于30周岁（199</w:t>
            </w:r>
            <w:r w:rsidR="005A6162"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年</w:t>
            </w:r>
            <w:r w:rsidR="00186A0A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月1日以后出生）。</w:t>
            </w:r>
            <w:r w:rsidRPr="00FA15E5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</w:p>
          <w:p w14:paraId="06806720" w14:textId="08461DE1" w:rsidR="000630FA" w:rsidRPr="00FA15E5" w:rsidRDefault="000630FA" w:rsidP="007551C2">
            <w:pPr>
              <w:widowControl/>
              <w:spacing w:before="100" w:beforeAutospacing="1" w:after="100" w:afterAutospacing="1" w:line="300" w:lineRule="atLeast"/>
              <w:ind w:firstLineChars="200" w:firstLine="360"/>
              <w:rPr>
                <w:rFonts w:ascii="仿宋_GB2312" w:eastAsia="仿宋_GB2312" w:hAnsi="黑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="00FE2B2A"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．</w:t>
            </w: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具有较好的专业基础理论和专业知识，以第一作者在本学科领域核心刊物上发表过2篇及以上学术论文或1篇SCI/EI期刊收录学术论文。</w:t>
            </w:r>
            <w:r w:rsidRPr="00FA15E5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</w:p>
          <w:p w14:paraId="0700FBB6" w14:textId="34D51663" w:rsidR="000630FA" w:rsidRPr="00FA15E5" w:rsidRDefault="000630FA" w:rsidP="007551C2">
            <w:pPr>
              <w:widowControl/>
              <w:spacing w:before="100" w:beforeAutospacing="1" w:after="100" w:afterAutospacing="1" w:line="300" w:lineRule="atLeast"/>
              <w:ind w:firstLineChars="200" w:firstLine="360"/>
              <w:rPr>
                <w:rFonts w:ascii="仿宋_GB2312" w:eastAsia="仿宋_GB2312" w:hAnsi="黑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3</w:t>
            </w:r>
            <w:r w:rsidR="00FE2B2A"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．</w:t>
            </w: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院校要求：全日制一本院校</w:t>
            </w:r>
          </w:p>
          <w:p w14:paraId="317CC697" w14:textId="5D33764D" w:rsidR="000630FA" w:rsidRPr="00FA15E5" w:rsidRDefault="000630FA" w:rsidP="007551C2">
            <w:pPr>
              <w:spacing w:before="100" w:beforeAutospacing="1" w:after="100" w:afterAutospacing="1" w:line="300" w:lineRule="atLeast"/>
              <w:ind w:firstLineChars="200" w:firstLine="360"/>
              <w:rPr>
                <w:rFonts w:ascii="黑体" w:eastAsia="黑体" w:hAnsi="黑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4</w:t>
            </w:r>
            <w:r w:rsidR="00FE2B2A"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．</w:t>
            </w:r>
            <w:r w:rsidRPr="00FA15E5">
              <w:rPr>
                <w:rFonts w:ascii="仿宋_GB2312" w:eastAsia="仿宋_GB2312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英语水平：通过国家英语CET-4。</w:t>
            </w:r>
            <w:r w:rsidRPr="00FA15E5">
              <w:rPr>
                <w:rFonts w:ascii="仿宋_GB2312" w:eastAsia="仿宋_GB2312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</w:tr>
      <w:tr w:rsidR="000630FA" w:rsidRPr="00FA15E5" w14:paraId="30D591A5" w14:textId="77777777" w:rsidTr="001C55B8">
        <w:trPr>
          <w:trHeight w:val="454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AE7190" w14:textId="70333160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应用材料化学组</w:t>
            </w:r>
            <w:r w:rsidR="00EF6A05"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（</w:t>
            </w:r>
            <w:proofErr w:type="gramStart"/>
            <w:r w:rsidR="00EF6A05"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海春喜</w:t>
            </w:r>
            <w:proofErr w:type="gramEnd"/>
            <w:r w:rsidR="00EF6A05"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2476AAC" w14:textId="759A8CD1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物理学、电化学、无机合成化学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D3F54C" w14:textId="52ED11FD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无机化学、</w:t>
            </w:r>
            <w:r w:rsidR="005D21F7"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材料物理与化学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6098D" w14:textId="707ECB94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395945BF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6F3BD5EB" w14:textId="77777777" w:rsidTr="001C55B8">
        <w:trPr>
          <w:trHeight w:val="454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E50BD8" w14:textId="73DA460D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溶液化学组</w:t>
            </w:r>
            <w:r w:rsidRPr="00FA15E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  <w:r w:rsidR="00EF6A05" w:rsidRPr="00FA15E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（李武）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42C13" w14:textId="77777777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无机材料、盐湖资源</w:t>
            </w:r>
            <w:r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B76C5" w14:textId="77777777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无机化学、物理化学</w:t>
            </w:r>
            <w:r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A8414E" w14:textId="77777777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7CDE1796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0C712447" w14:textId="77777777" w:rsidTr="001C55B8">
        <w:trPr>
          <w:trHeight w:val="454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A7F19" w14:textId="54F14941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盐湖资源绿色分离工程组</w:t>
            </w:r>
            <w:r w:rsidRPr="00FA15E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  <w:r w:rsidR="001F41A7" w:rsidRPr="00FA15E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（张志宏）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ABD20" w14:textId="479414F6" w:rsidR="000630FA" w:rsidRPr="00FA15E5" w:rsidRDefault="000630FA" w:rsidP="001F41A7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无机分离、化工工艺</w:t>
            </w:r>
            <w:r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61C57" w14:textId="17865B01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化学工程、化学工艺</w:t>
            </w:r>
            <w:r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29F36C" w14:textId="77777777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236C4A75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48BD59F0" w14:textId="77777777" w:rsidTr="001C55B8">
        <w:trPr>
          <w:trHeight w:val="454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896CFD" w14:textId="7C90C1BD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溶液结构课题组</w:t>
            </w:r>
            <w:r w:rsidRPr="00FA15E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  <w:r w:rsidR="00EF6A05" w:rsidRPr="00FA15E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（周永全）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724C4" w14:textId="77777777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计算化学、结构化学、溶液化学</w:t>
            </w:r>
            <w:r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BA3A9D" w14:textId="77777777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无机化学、物理化学、分析化学</w:t>
            </w:r>
            <w:r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7507C" w14:textId="77777777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3F876869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3FCB03A7" w14:textId="77777777" w:rsidTr="001C55B8">
        <w:trPr>
          <w:trHeight w:val="454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74B9A9" w14:textId="46CEDF77" w:rsidR="000630FA" w:rsidRPr="00FA15E5" w:rsidRDefault="000630FA" w:rsidP="001C55B8">
            <w:pPr>
              <w:widowControl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镁水泥课题组</w:t>
            </w:r>
            <w:r w:rsidR="00EF6A05"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（肖学英）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D036BF9" w14:textId="2DBEB47B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镁质胶凝材料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5218A9" w14:textId="6BD7EE80" w:rsidR="000630FA" w:rsidRPr="00FA15E5" w:rsidRDefault="000630FA" w:rsidP="005D21F7">
            <w:pPr>
              <w:widowControl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无机材料、化学工程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88BFC5" w14:textId="44D77100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7031C121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3EA75402" w14:textId="77777777" w:rsidTr="001C55B8">
        <w:trPr>
          <w:trHeight w:val="454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098038" w14:textId="6D9FC912" w:rsidR="000630FA" w:rsidRPr="00FA15E5" w:rsidRDefault="000630FA" w:rsidP="00EF6A05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盐湖资源高效分离与技术组</w:t>
            </w:r>
            <w:r w:rsidRPr="00FA15E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  <w:r w:rsidR="00EF6A05" w:rsidRPr="00FA15E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（王敏）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88C7B3" w14:textId="2CDA79D9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膜的制备与分离、电化学</w:t>
            </w:r>
            <w:r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61F253" w14:textId="3EA3DE61" w:rsidR="000630FA" w:rsidRPr="00FA15E5" w:rsidRDefault="005D21F7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高分子化学与物理</w:t>
            </w:r>
            <w:r w:rsidR="000630FA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、化学工程、物理化学</w:t>
            </w:r>
            <w:r w:rsidR="000630FA"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9A1AE3" w14:textId="7FE125C0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1C067446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50396D83" w14:textId="77777777" w:rsidTr="001C55B8">
        <w:trPr>
          <w:trHeight w:val="454"/>
        </w:trPr>
        <w:tc>
          <w:tcPr>
            <w:tcW w:w="91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302534" w14:textId="35FA08C2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盐湖</w:t>
            </w:r>
            <w:proofErr w:type="gramStart"/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提锂及资源</w:t>
            </w:r>
            <w:proofErr w:type="gramEnd"/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综合利用课题组</w:t>
            </w:r>
            <w:r w:rsidR="00842B14"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（邓小川）</w:t>
            </w:r>
            <w:r w:rsidRPr="00FA15E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0DA4" w14:textId="77777777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盐湖</w:t>
            </w:r>
            <w:proofErr w:type="gramStart"/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锂</w:t>
            </w:r>
            <w:proofErr w:type="gramEnd"/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资源分离提取（膜分离、吸附、萃取、结晶等）</w:t>
            </w:r>
            <w:r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80693" w14:textId="0BD83F3E" w:rsidR="000630FA" w:rsidRPr="00FA15E5" w:rsidRDefault="005D21F7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化学、化学工程、材料学、材料物理与化学</w:t>
            </w:r>
            <w:r w:rsidR="000630FA"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0FF82" w14:textId="77777777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5D66EA5A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64F46505" w14:textId="77777777" w:rsidTr="001C55B8">
        <w:trPr>
          <w:trHeight w:val="454"/>
        </w:trPr>
        <w:tc>
          <w:tcPr>
            <w:tcW w:w="91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B2D3B" w14:textId="77777777" w:rsidR="000630FA" w:rsidRPr="00FA15E5" w:rsidRDefault="000630FA" w:rsidP="001C55B8">
            <w:pPr>
              <w:widowControl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306D4" w14:textId="77777777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盐湖资源综合利用和镁、锂、硼功能材料制备及应用</w:t>
            </w:r>
            <w:r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D9B70D" w14:textId="5E5A65D0" w:rsidR="000630FA" w:rsidRPr="00FA15E5" w:rsidRDefault="005D21F7" w:rsidP="005D21F7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材料学、材料物理与化学</w:t>
            </w:r>
            <w:r w:rsidR="000630FA"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044DE" w14:textId="77777777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656EC124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297462B4" w14:textId="77777777" w:rsidTr="001C55B8">
        <w:trPr>
          <w:trHeight w:val="454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D4585F" w14:textId="2E2D7E41" w:rsidR="000630FA" w:rsidRPr="00FA15E5" w:rsidRDefault="000630FA" w:rsidP="00842B14">
            <w:pPr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lastRenderedPageBreak/>
              <w:t>盐湖卤水成矿及绿色清洁技术课题组</w:t>
            </w:r>
            <w:r w:rsidR="00842B14"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（董亚萍）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4EE90A" w14:textId="77777777" w:rsidR="000630FA" w:rsidRPr="00FA15E5" w:rsidRDefault="000630FA" w:rsidP="001C55B8">
            <w:pPr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盐湖水溶液计算化学、分析化学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54EE4C6" w14:textId="77777777" w:rsidR="000630FA" w:rsidRPr="00FA15E5" w:rsidRDefault="000630FA" w:rsidP="001C55B8">
            <w:pPr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物理化学、计算化学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AB45FE" w14:textId="77777777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4BA8E560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6D5E22B5" w14:textId="77777777" w:rsidTr="001C55B8">
        <w:trPr>
          <w:trHeight w:val="454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FB4A29" w14:textId="22AC88A8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盐湖盐矿资源绿色高效分离与特色高值化新材料制备</w:t>
            </w:r>
            <w:r w:rsidR="00842B14"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（李丽娟）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58FEA1" w14:textId="77777777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硼镁基功能材料制备及应用、阻燃高分子材料</w:t>
            </w:r>
            <w:r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2D4A85" w14:textId="0962FB17" w:rsidR="000630FA" w:rsidRPr="00FA15E5" w:rsidRDefault="00956E1A" w:rsidP="00956E1A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材料物理与化学</w:t>
            </w:r>
            <w:r w:rsidR="000630FA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、</w:t>
            </w: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高分子化学与物理</w:t>
            </w:r>
            <w:r w:rsidR="000630FA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、无机化学</w:t>
            </w:r>
            <w:r w:rsidR="000630FA"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096AD" w14:textId="77777777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11F133D5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56290404" w14:textId="77777777" w:rsidTr="001C55B8">
        <w:trPr>
          <w:trHeight w:val="454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6659A9" w14:textId="2B547A21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材料课题组</w:t>
            </w:r>
            <w:r w:rsidR="00842B14"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（贾永忠）</w:t>
            </w:r>
            <w:r w:rsidRPr="00FA15E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A956B" w14:textId="77777777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复合功能材料制备与应用</w:t>
            </w:r>
            <w:r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2E85C" w14:textId="77777777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材料学</w:t>
            </w:r>
            <w:r w:rsidRPr="00FA15E5">
              <w:rPr>
                <w:rFonts w:ascii="仿宋_GB2312" w:eastAsia="仿宋_GB2312" w:hAnsi="宋体" w:cs="宋体" w:hint="eastAsia"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8FDFE" w14:textId="77777777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3664DAC2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36638971" w14:textId="77777777" w:rsidTr="001C55B8">
        <w:trPr>
          <w:trHeight w:val="454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FEB868" w14:textId="4D2B2AE3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盐类资源科学研究与应用课题组</w:t>
            </w:r>
            <w:r w:rsidR="001F41A7"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（樊启顺）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F51CC3" w14:textId="5FD7FB7F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5D3A69" w14:textId="395E1481" w:rsidR="000630FA" w:rsidRPr="00FA15E5" w:rsidRDefault="000630FA" w:rsidP="001F41A7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地球化学</w:t>
            </w:r>
            <w:r w:rsidR="001F41A7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、</w:t>
            </w: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矿床学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3969242" w14:textId="2F180A11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4275A5B9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32349060" w14:textId="77777777" w:rsidTr="001C55B8">
        <w:trPr>
          <w:trHeight w:val="454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F11FA6" w14:textId="158CF7C6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盐湖矿产与环境课题组</w:t>
            </w:r>
            <w:r w:rsidRPr="00FA15E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  <w:r w:rsidR="00E37799" w:rsidRPr="00FA15E5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（张西营）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580A08" w14:textId="64BE3925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环境污染及修复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C85AFDF" w14:textId="70A33028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FB8C51D" w14:textId="3F7B6811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14:paraId="6E6EF832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630FA" w:rsidRPr="00FA15E5" w14:paraId="3C4E8349" w14:textId="77777777" w:rsidTr="001C55B8">
        <w:trPr>
          <w:trHeight w:val="454"/>
        </w:trPr>
        <w:tc>
          <w:tcPr>
            <w:tcW w:w="9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64ECADC" w14:textId="39FFFEAD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湖泊沉积与环境变化课题组</w:t>
            </w:r>
            <w:r w:rsidR="00E37799"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（魏海成）</w:t>
            </w:r>
          </w:p>
        </w:tc>
        <w:tc>
          <w:tcPr>
            <w:tcW w:w="14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C928AD" w14:textId="08D76F6F" w:rsidR="000630FA" w:rsidRPr="00FA15E5" w:rsidRDefault="000630F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湖泊与环境变化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B2A24A7" w14:textId="0BAC0477" w:rsidR="000630FA" w:rsidRPr="00FA15E5" w:rsidRDefault="00956E1A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环境科学</w:t>
            </w:r>
          </w:p>
        </w:tc>
        <w:tc>
          <w:tcPr>
            <w:tcW w:w="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CCF02A" w14:textId="1D56FFFC" w:rsidR="000630FA" w:rsidRPr="00FA15E5" w:rsidRDefault="000630FA" w:rsidP="00AF24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仿宋_GB2312" w:eastAsia="仿宋_GB2312" w:hAnsiTheme="minorEastAsia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Theme="minorEastAsia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73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14:paraId="13263867" w14:textId="77777777" w:rsidR="000630FA" w:rsidRPr="00FA15E5" w:rsidRDefault="000630FA" w:rsidP="001C55B8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2593703E" w14:textId="368F60A6" w:rsidR="008333C6" w:rsidRPr="00FA15E5" w:rsidRDefault="005111E4" w:rsidP="009D466F">
      <w:pPr>
        <w:spacing w:before="240"/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</w:pPr>
      <w:r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3．</w:t>
      </w:r>
      <w:r w:rsidR="0098255A"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支撑岗位</w:t>
      </w:r>
      <w:r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招聘硕士1</w:t>
      </w:r>
      <w:r w:rsidR="0098255A"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人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6"/>
        <w:gridCol w:w="4393"/>
        <w:gridCol w:w="3685"/>
        <w:gridCol w:w="900"/>
        <w:gridCol w:w="3614"/>
      </w:tblGrid>
      <w:tr w:rsidR="001C55B8" w:rsidRPr="00FA15E5" w14:paraId="4FDD5587" w14:textId="77777777" w:rsidTr="00E84AA3">
        <w:trPr>
          <w:trHeight w:val="567"/>
          <w:jc w:val="center"/>
        </w:trPr>
        <w:tc>
          <w:tcPr>
            <w:tcW w:w="9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D7392" w14:textId="77777777" w:rsidR="0098255A" w:rsidRPr="00FA15E5" w:rsidRDefault="0098255A" w:rsidP="001C55B8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1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79AAD" w14:textId="77777777" w:rsidR="0098255A" w:rsidRPr="00FA15E5" w:rsidRDefault="0098255A" w:rsidP="001C55B8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15DB9B" w14:textId="4D3C19E9" w:rsidR="0098255A" w:rsidRPr="00FA15E5" w:rsidRDefault="0098255A" w:rsidP="001C55B8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  <w:t>专业</w:t>
            </w:r>
            <w:r w:rsidR="00FE2B2A" w:rsidRPr="00FA15E5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14:paraId="30968D58" w14:textId="77777777" w:rsidR="0098255A" w:rsidRPr="00FA15E5" w:rsidRDefault="0098255A" w:rsidP="001C55B8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6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14:paraId="1AB9401D" w14:textId="77777777" w:rsidR="0098255A" w:rsidRPr="00FA15E5" w:rsidRDefault="0098255A" w:rsidP="001C55B8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  <w:t>应聘条件</w:t>
            </w:r>
          </w:p>
        </w:tc>
      </w:tr>
      <w:tr w:rsidR="001C55B8" w:rsidRPr="00FA15E5" w14:paraId="370C383B" w14:textId="77777777" w:rsidTr="001C55B8">
        <w:trPr>
          <w:trHeight w:val="485"/>
          <w:jc w:val="center"/>
        </w:trPr>
        <w:tc>
          <w:tcPr>
            <w:tcW w:w="927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26F056" w14:textId="56BFDAB6" w:rsidR="0098255A" w:rsidRPr="00FA15E5" w:rsidRDefault="00101A6B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盐湖化学分析测试中心</w:t>
            </w:r>
          </w:p>
        </w:tc>
        <w:tc>
          <w:tcPr>
            <w:tcW w:w="1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EFA57" w14:textId="47907D65" w:rsidR="0098255A" w:rsidRPr="00FA15E5" w:rsidRDefault="00101A6B" w:rsidP="001C55B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同位素样品处理及分析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3636D969" w14:textId="7DB30997" w:rsidR="0098255A" w:rsidRPr="00FA15E5" w:rsidRDefault="00101A6B" w:rsidP="001C55B8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地球化学，三矿</w:t>
            </w:r>
          </w:p>
        </w:tc>
        <w:tc>
          <w:tcPr>
            <w:tcW w:w="2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13F6A02" w14:textId="0D276FB9" w:rsidR="0098255A" w:rsidRPr="00FA15E5" w:rsidRDefault="00101A6B" w:rsidP="001C55B8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4252960F" w14:textId="50E14DB2" w:rsidR="00101A6B" w:rsidRPr="00FA15E5" w:rsidRDefault="00101A6B" w:rsidP="007551C2">
            <w:pPr>
              <w:ind w:firstLineChars="200" w:firstLine="36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1</w:t>
            </w:r>
            <w:r w:rsidR="00FE2B2A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．</w:t>
            </w: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硕士</w:t>
            </w:r>
            <w:r w:rsidR="007551C2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学位</w:t>
            </w: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，身体健康，年龄不大于30周岁（199</w:t>
            </w:r>
            <w:r w:rsidR="00AF2467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2</w:t>
            </w: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年</w:t>
            </w:r>
            <w:r w:rsidR="00186A0A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3</w:t>
            </w: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 xml:space="preserve">月1日以后出生）。 </w:t>
            </w:r>
          </w:p>
          <w:p w14:paraId="7553921E" w14:textId="1661AD51" w:rsidR="00101A6B" w:rsidRPr="00FA15E5" w:rsidRDefault="00101A6B" w:rsidP="007551C2">
            <w:pPr>
              <w:ind w:firstLineChars="200" w:firstLine="36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2</w:t>
            </w:r>
            <w:r w:rsidR="00FE2B2A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．</w:t>
            </w: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 xml:space="preserve">具有较好的专业基础理论和专业知识，以第一作者在本学科领域核心刊物上发表过2篇及以上学术论文或1篇SCI/EI期刊收录学术论文。 </w:t>
            </w:r>
          </w:p>
          <w:p w14:paraId="22196C7B" w14:textId="5EF9EBBA" w:rsidR="00101A6B" w:rsidRPr="00FA15E5" w:rsidRDefault="00101A6B" w:rsidP="007551C2">
            <w:pPr>
              <w:ind w:firstLineChars="200" w:firstLine="36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3</w:t>
            </w:r>
            <w:r w:rsidR="00FE2B2A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．</w:t>
            </w: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院校要求：全日制一本院校</w:t>
            </w:r>
          </w:p>
          <w:p w14:paraId="28D2B8E7" w14:textId="376CF568" w:rsidR="0098255A" w:rsidRPr="00FA15E5" w:rsidRDefault="00101A6B" w:rsidP="007551C2">
            <w:pPr>
              <w:ind w:firstLineChars="200" w:firstLine="36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4</w:t>
            </w:r>
            <w:r w:rsidR="00FE2B2A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．</w:t>
            </w: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英语水平：通过国家英语CET-4。</w:t>
            </w:r>
          </w:p>
        </w:tc>
      </w:tr>
    </w:tbl>
    <w:p w14:paraId="615CCD7C" w14:textId="075AA51F" w:rsidR="00AF2467" w:rsidRPr="00FA15E5" w:rsidRDefault="00AF2467" w:rsidP="00AF2467">
      <w:pPr>
        <w:spacing w:before="240"/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</w:pPr>
      <w:r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4．中科盐湖科技创新有限公司</w:t>
      </w:r>
      <w:r w:rsidR="007A0AB6"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招聘</w:t>
      </w:r>
      <w:r w:rsidR="00284BBB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硕士</w:t>
      </w:r>
      <w:r w:rsidRPr="00FA15E5">
        <w:rPr>
          <w:rFonts w:ascii="黑体" w:eastAsia="黑体" w:hAnsi="黑体" w:cs="宋体" w:hint="eastAsia"/>
          <w:b/>
          <w:bCs/>
          <w:color w:val="000000" w:themeColor="text1"/>
          <w:kern w:val="0"/>
          <w:sz w:val="24"/>
          <w:szCs w:val="24"/>
        </w:rPr>
        <w:t>1人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6"/>
        <w:gridCol w:w="4393"/>
        <w:gridCol w:w="3685"/>
        <w:gridCol w:w="900"/>
        <w:gridCol w:w="3614"/>
      </w:tblGrid>
      <w:tr w:rsidR="00AF2467" w:rsidRPr="00FA15E5" w14:paraId="570547AF" w14:textId="77777777" w:rsidTr="005A5CF7">
        <w:trPr>
          <w:trHeight w:val="567"/>
          <w:jc w:val="center"/>
        </w:trPr>
        <w:tc>
          <w:tcPr>
            <w:tcW w:w="9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43E5DD" w14:textId="77777777" w:rsidR="00AF2467" w:rsidRPr="00FA15E5" w:rsidRDefault="00AF2467" w:rsidP="005A5CF7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1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624A2" w14:textId="77777777" w:rsidR="00AF2467" w:rsidRPr="00FA15E5" w:rsidRDefault="00AF2467" w:rsidP="005A5CF7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80A0F" w14:textId="77777777" w:rsidR="00AF2467" w:rsidRPr="00FA15E5" w:rsidRDefault="00AF2467" w:rsidP="005A5CF7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  <w:t>专业</w:t>
            </w:r>
            <w:r w:rsidRPr="00FA15E5">
              <w:rPr>
                <w:rFonts w:ascii="黑体" w:eastAsia="黑体" w:hAnsi="黑体" w:cs="宋体" w:hint="eastAsia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9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14:paraId="0FB6A590" w14:textId="77777777" w:rsidR="00AF2467" w:rsidRPr="00FA15E5" w:rsidRDefault="00AF2467" w:rsidP="005A5CF7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16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14:paraId="6CFA3D0F" w14:textId="77777777" w:rsidR="00AF2467" w:rsidRPr="00FA15E5" w:rsidRDefault="00AF2467" w:rsidP="005A5CF7">
            <w:pPr>
              <w:widowControl/>
              <w:spacing w:before="100" w:beforeAutospacing="1" w:after="100" w:afterAutospacing="1" w:line="300" w:lineRule="atLeast"/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黑体" w:eastAsia="黑体" w:hAnsi="黑体" w:cs="宋体"/>
                <w:b/>
                <w:bCs/>
                <w:kern w:val="0"/>
                <w:sz w:val="18"/>
                <w:szCs w:val="18"/>
              </w:rPr>
              <w:t>应聘条件</w:t>
            </w:r>
          </w:p>
        </w:tc>
      </w:tr>
      <w:tr w:rsidR="00AF2467" w:rsidRPr="00797355" w14:paraId="49060785" w14:textId="77777777" w:rsidTr="005A5CF7">
        <w:trPr>
          <w:trHeight w:val="485"/>
          <w:jc w:val="center"/>
        </w:trPr>
        <w:tc>
          <w:tcPr>
            <w:tcW w:w="927" w:type="pct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9BD953" w14:textId="344EF061" w:rsidR="00AF2467" w:rsidRPr="00FA15E5" w:rsidRDefault="005A6162" w:rsidP="005A5CF7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/>
                <w:bCs/>
                <w:kern w:val="0"/>
                <w:sz w:val="18"/>
                <w:szCs w:val="18"/>
              </w:rPr>
              <w:t>中科盐湖科技创新有限公司</w:t>
            </w:r>
          </w:p>
        </w:tc>
        <w:tc>
          <w:tcPr>
            <w:tcW w:w="14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ECE2F9" w14:textId="4A3E79C1" w:rsidR="00AF2467" w:rsidRPr="00FA15E5" w:rsidRDefault="00284BBB" w:rsidP="004C1168">
            <w:pPr>
              <w:widowControl/>
              <w:spacing w:before="100" w:beforeAutospacing="1" w:after="100" w:afterAutospacing="1" w:line="300" w:lineRule="atLeast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副总经理，负责</w:t>
            </w:r>
            <w:r w:rsidR="004C1168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公司</w:t>
            </w:r>
            <w:r w:rsidR="005A6162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科技</w:t>
            </w:r>
            <w:r w:rsidR="004C1168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管理</w:t>
            </w:r>
          </w:p>
        </w:tc>
        <w:tc>
          <w:tcPr>
            <w:tcW w:w="11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vAlign w:val="center"/>
          </w:tcPr>
          <w:p w14:paraId="1BCC4F8A" w14:textId="37F18359" w:rsidR="00AF2467" w:rsidRPr="00FA15E5" w:rsidRDefault="007A0AB6" w:rsidP="007A0AB6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化学工程、材料工程</w:t>
            </w:r>
          </w:p>
        </w:tc>
        <w:tc>
          <w:tcPr>
            <w:tcW w:w="291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814215A" w14:textId="77777777" w:rsidR="00AF2467" w:rsidRPr="00FA15E5" w:rsidRDefault="00AF2467" w:rsidP="005A5CF7">
            <w:pPr>
              <w:widowControl/>
              <w:spacing w:before="100" w:beforeAutospacing="1" w:after="100" w:afterAutospacing="1" w:line="300" w:lineRule="atLeast"/>
              <w:ind w:firstLineChars="50" w:firstLine="9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6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0750205D" w14:textId="795D41E4" w:rsidR="00AF2467" w:rsidRPr="00FA15E5" w:rsidRDefault="00AF2467" w:rsidP="005A5CF7">
            <w:pPr>
              <w:ind w:firstLineChars="200" w:firstLine="36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1．硕士学位，身体健康，年龄不大于35周岁（1987年</w:t>
            </w:r>
            <w:r w:rsidR="00186A0A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3</w:t>
            </w:r>
            <w:bookmarkStart w:id="2" w:name="_GoBack"/>
            <w:bookmarkEnd w:id="2"/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 xml:space="preserve">月1日以后出生）。 </w:t>
            </w:r>
          </w:p>
          <w:p w14:paraId="0A5B4CE2" w14:textId="2745B0BA" w:rsidR="008651C7" w:rsidRPr="00FA15E5" w:rsidRDefault="008651C7" w:rsidP="00053987">
            <w:pPr>
              <w:ind w:firstLineChars="200" w:firstLine="36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2．以第一作者发表</w:t>
            </w:r>
            <w:r w:rsidR="00956E1A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学术</w:t>
            </w:r>
            <w:r w:rsidR="00226CAB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论文</w:t>
            </w: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1篇及以上</w:t>
            </w:r>
            <w:r w:rsidR="00226CAB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，</w:t>
            </w: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lastRenderedPageBreak/>
              <w:t>获</w:t>
            </w:r>
            <w:proofErr w:type="gramStart"/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批专利</w:t>
            </w:r>
            <w:proofErr w:type="gramEnd"/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1件</w:t>
            </w:r>
            <w:r w:rsidR="00226CAB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及以上</w:t>
            </w: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。</w:t>
            </w:r>
          </w:p>
          <w:p w14:paraId="5C0CE0B4" w14:textId="2CC9FCB5" w:rsidR="00723207" w:rsidRPr="00FA15E5" w:rsidRDefault="00226CAB" w:rsidP="00053987">
            <w:pPr>
              <w:ind w:firstLineChars="200" w:firstLine="36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3</w:t>
            </w:r>
            <w:r w:rsidR="00723207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．</w:t>
            </w:r>
            <w:r w:rsidR="00053987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具有</w:t>
            </w:r>
            <w:r w:rsidR="00796348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5年以上</w:t>
            </w:r>
            <w:r w:rsidR="00053987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管理</w:t>
            </w:r>
            <w:r w:rsidR="00D24FE1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工作</w:t>
            </w:r>
            <w:r w:rsidR="00053987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经历</w:t>
            </w:r>
            <w:r w:rsidR="00D24FE1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，中级及以上专业技术职务</w:t>
            </w:r>
            <w:r w:rsidR="00053987"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。</w:t>
            </w:r>
          </w:p>
          <w:p w14:paraId="3552EACA" w14:textId="591F7500" w:rsidR="00AF2467" w:rsidRPr="00226CAB" w:rsidRDefault="00261D30" w:rsidP="00261D30">
            <w:pPr>
              <w:ind w:firstLineChars="200" w:firstLine="360"/>
              <w:rPr>
                <w:rFonts w:ascii="仿宋_GB2312" w:eastAsia="仿宋_GB2312" w:hAnsi="黑体" w:cs="宋体"/>
                <w:bCs/>
                <w:kern w:val="0"/>
                <w:sz w:val="18"/>
                <w:szCs w:val="18"/>
              </w:rPr>
            </w:pPr>
            <w:r w:rsidRPr="00FA15E5">
              <w:rPr>
                <w:rFonts w:ascii="仿宋_GB2312" w:eastAsia="仿宋_GB2312" w:hAnsi="黑体" w:cs="宋体" w:hint="eastAsia"/>
                <w:bCs/>
                <w:kern w:val="0"/>
                <w:sz w:val="18"/>
                <w:szCs w:val="18"/>
              </w:rPr>
              <w:t>4．院校要求：全日制一本院校</w:t>
            </w:r>
          </w:p>
        </w:tc>
      </w:tr>
    </w:tbl>
    <w:p w14:paraId="075B65BE" w14:textId="77777777" w:rsidR="00AF2467" w:rsidRPr="00871830" w:rsidRDefault="00AF2467" w:rsidP="00AF2467">
      <w:pPr>
        <w:spacing w:before="240"/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</w:pPr>
    </w:p>
    <w:p w14:paraId="441C7DD4" w14:textId="4EC2C875" w:rsidR="005111E4" w:rsidRPr="00AF2467" w:rsidRDefault="005111E4" w:rsidP="005111E4">
      <w:pPr>
        <w:spacing w:before="240"/>
        <w:rPr>
          <w:rFonts w:ascii="黑体" w:eastAsia="黑体" w:hAnsi="黑体" w:cs="宋体"/>
          <w:b/>
          <w:bCs/>
          <w:color w:val="000000" w:themeColor="text1"/>
          <w:kern w:val="0"/>
          <w:sz w:val="24"/>
          <w:szCs w:val="24"/>
        </w:rPr>
      </w:pPr>
    </w:p>
    <w:p w14:paraId="68A35C95" w14:textId="77777777" w:rsidR="0098255A" w:rsidRPr="005111E4" w:rsidRDefault="0098255A" w:rsidP="00FE2B2A">
      <w:pPr>
        <w:rPr>
          <w:rFonts w:asciiTheme="minorEastAsia" w:hAnsiTheme="minorEastAsia" w:cs="宋体"/>
          <w:b/>
          <w:bCs/>
          <w:color w:val="000000" w:themeColor="text1"/>
          <w:kern w:val="0"/>
          <w:sz w:val="18"/>
          <w:szCs w:val="18"/>
        </w:rPr>
      </w:pPr>
    </w:p>
    <w:sectPr w:rsidR="0098255A" w:rsidRPr="005111E4" w:rsidSect="002C05EA">
      <w:pgSz w:w="16838" w:h="11906" w:orient="landscape"/>
      <w:pgMar w:top="1304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FDB83" w14:textId="77777777" w:rsidR="00607E79" w:rsidRDefault="00607E79" w:rsidP="003F0EAF">
      <w:r>
        <w:separator/>
      </w:r>
    </w:p>
  </w:endnote>
  <w:endnote w:type="continuationSeparator" w:id="0">
    <w:p w14:paraId="283E554F" w14:textId="77777777" w:rsidR="00607E79" w:rsidRDefault="00607E79" w:rsidP="003F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7C1C9" w14:textId="77777777" w:rsidR="00607E79" w:rsidRDefault="00607E79" w:rsidP="003F0EAF">
      <w:r>
        <w:separator/>
      </w:r>
    </w:p>
  </w:footnote>
  <w:footnote w:type="continuationSeparator" w:id="0">
    <w:p w14:paraId="6B735BFE" w14:textId="77777777" w:rsidR="00607E79" w:rsidRDefault="00607E79" w:rsidP="003F0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C69C7"/>
    <w:multiLevelType w:val="hybridMultilevel"/>
    <w:tmpl w:val="1F928262"/>
    <w:lvl w:ilvl="0" w:tplc="C4E87D66">
      <w:start w:val="1"/>
      <w:numFmt w:val="japaneseCounting"/>
      <w:lvlText w:val="%1、"/>
      <w:lvlJc w:val="left"/>
      <w:pPr>
        <w:ind w:left="66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4B"/>
    <w:rsid w:val="000351DC"/>
    <w:rsid w:val="00035D97"/>
    <w:rsid w:val="00036A1A"/>
    <w:rsid w:val="00053987"/>
    <w:rsid w:val="00053F44"/>
    <w:rsid w:val="000630FA"/>
    <w:rsid w:val="00073E0A"/>
    <w:rsid w:val="00101A6B"/>
    <w:rsid w:val="0016164B"/>
    <w:rsid w:val="00186A0A"/>
    <w:rsid w:val="001C55B8"/>
    <w:rsid w:val="001F41A7"/>
    <w:rsid w:val="00226CAB"/>
    <w:rsid w:val="00261D30"/>
    <w:rsid w:val="002672D7"/>
    <w:rsid w:val="00274108"/>
    <w:rsid w:val="00284BBB"/>
    <w:rsid w:val="0028663F"/>
    <w:rsid w:val="002C05EA"/>
    <w:rsid w:val="00324452"/>
    <w:rsid w:val="0035355A"/>
    <w:rsid w:val="003A0F88"/>
    <w:rsid w:val="003B632E"/>
    <w:rsid w:val="003F0EAF"/>
    <w:rsid w:val="00421B03"/>
    <w:rsid w:val="004448FB"/>
    <w:rsid w:val="00444E30"/>
    <w:rsid w:val="0046126F"/>
    <w:rsid w:val="004741E2"/>
    <w:rsid w:val="00482ECC"/>
    <w:rsid w:val="004C1168"/>
    <w:rsid w:val="004D0363"/>
    <w:rsid w:val="00510B30"/>
    <w:rsid w:val="005111E4"/>
    <w:rsid w:val="005A6162"/>
    <w:rsid w:val="005B557C"/>
    <w:rsid w:val="005C0081"/>
    <w:rsid w:val="005C1ABE"/>
    <w:rsid w:val="005D21F7"/>
    <w:rsid w:val="00607E79"/>
    <w:rsid w:val="006C352D"/>
    <w:rsid w:val="006E073D"/>
    <w:rsid w:val="00723207"/>
    <w:rsid w:val="007551C2"/>
    <w:rsid w:val="00757BC7"/>
    <w:rsid w:val="00796348"/>
    <w:rsid w:val="007A0AB6"/>
    <w:rsid w:val="00810768"/>
    <w:rsid w:val="00813192"/>
    <w:rsid w:val="008333C6"/>
    <w:rsid w:val="00842B14"/>
    <w:rsid w:val="00861194"/>
    <w:rsid w:val="008651C7"/>
    <w:rsid w:val="00871830"/>
    <w:rsid w:val="008F0D8B"/>
    <w:rsid w:val="00900792"/>
    <w:rsid w:val="0095577E"/>
    <w:rsid w:val="00956E1A"/>
    <w:rsid w:val="0098255A"/>
    <w:rsid w:val="009D466F"/>
    <w:rsid w:val="00A7380A"/>
    <w:rsid w:val="00A876BF"/>
    <w:rsid w:val="00AD0E41"/>
    <w:rsid w:val="00AF2467"/>
    <w:rsid w:val="00B1293A"/>
    <w:rsid w:val="00C537E7"/>
    <w:rsid w:val="00C77EE7"/>
    <w:rsid w:val="00C95333"/>
    <w:rsid w:val="00CA62F1"/>
    <w:rsid w:val="00CC5448"/>
    <w:rsid w:val="00D24FE1"/>
    <w:rsid w:val="00D3580B"/>
    <w:rsid w:val="00DF01A0"/>
    <w:rsid w:val="00E37799"/>
    <w:rsid w:val="00E63C4E"/>
    <w:rsid w:val="00E6550D"/>
    <w:rsid w:val="00E84AA3"/>
    <w:rsid w:val="00E92D60"/>
    <w:rsid w:val="00EF228A"/>
    <w:rsid w:val="00EF6A05"/>
    <w:rsid w:val="00F7639A"/>
    <w:rsid w:val="00F842E2"/>
    <w:rsid w:val="00FA15E5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4F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EAF"/>
    <w:rPr>
      <w:sz w:val="18"/>
      <w:szCs w:val="18"/>
    </w:rPr>
  </w:style>
  <w:style w:type="paragraph" w:styleId="a5">
    <w:name w:val="List Paragraph"/>
    <w:basedOn w:val="a"/>
    <w:uiPriority w:val="34"/>
    <w:qFormat/>
    <w:rsid w:val="003F0E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551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51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0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0E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0E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0EAF"/>
    <w:rPr>
      <w:sz w:val="18"/>
      <w:szCs w:val="18"/>
    </w:rPr>
  </w:style>
  <w:style w:type="paragraph" w:styleId="a5">
    <w:name w:val="List Paragraph"/>
    <w:basedOn w:val="a"/>
    <w:uiPriority w:val="34"/>
    <w:qFormat/>
    <w:rsid w:val="003F0EA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551C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51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23</cp:revision>
  <cp:lastPrinted>2021-01-28T01:43:00Z</cp:lastPrinted>
  <dcterms:created xsi:type="dcterms:W3CDTF">2021-02-05T02:27:00Z</dcterms:created>
  <dcterms:modified xsi:type="dcterms:W3CDTF">2022-02-21T03:18:00Z</dcterms:modified>
</cp:coreProperties>
</file>