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A30" w:rsidRPr="00980A22" w:rsidRDefault="002E3A30" w:rsidP="00CE3D50">
      <w:pPr>
        <w:spacing w:line="680" w:lineRule="exact"/>
        <w:jc w:val="right"/>
        <w:rPr>
          <w:rFonts w:ascii="Times New Roman" w:eastAsia="黑体" w:hAnsi="Times New Roman"/>
          <w:spacing w:val="0"/>
          <w:sz w:val="32"/>
          <w:szCs w:val="32"/>
        </w:rPr>
      </w:pPr>
    </w:p>
    <w:p w:rsidR="002E3A30" w:rsidRPr="00980A22" w:rsidRDefault="002E3A30" w:rsidP="00CE3D50">
      <w:pPr>
        <w:spacing w:line="680" w:lineRule="exact"/>
        <w:jc w:val="right"/>
        <w:rPr>
          <w:rFonts w:ascii="Times New Roman" w:eastAsia="黑体" w:hAnsi="Times New Roman"/>
          <w:spacing w:val="0"/>
          <w:sz w:val="32"/>
          <w:szCs w:val="32"/>
        </w:rPr>
      </w:pPr>
    </w:p>
    <w:p w:rsidR="002E3A30" w:rsidRPr="00980A22" w:rsidRDefault="002E3A30" w:rsidP="00CE3D50">
      <w:pPr>
        <w:spacing w:line="680" w:lineRule="exact"/>
        <w:jc w:val="right"/>
        <w:rPr>
          <w:rFonts w:ascii="Times New Roman" w:eastAsia="黑体" w:hAnsi="Times New Roman"/>
          <w:spacing w:val="0"/>
          <w:sz w:val="32"/>
          <w:szCs w:val="32"/>
        </w:rPr>
      </w:pPr>
    </w:p>
    <w:p w:rsidR="002E3A30" w:rsidRPr="00980A22" w:rsidRDefault="002E3A30" w:rsidP="00EF7788">
      <w:pPr>
        <w:spacing w:line="500" w:lineRule="exact"/>
        <w:jc w:val="center"/>
        <w:rPr>
          <w:rFonts w:ascii="Times New Roman" w:eastAsia="华文中宋" w:hAnsi="Times New Roman"/>
          <w:color w:val="FF0000"/>
          <w:spacing w:val="20"/>
          <w:w w:val="35"/>
          <w:kern w:val="0"/>
          <w:sz w:val="110"/>
          <w:szCs w:val="110"/>
        </w:rPr>
      </w:pPr>
    </w:p>
    <w:p w:rsidR="002E3A30" w:rsidRPr="00980A22" w:rsidRDefault="002E3A30" w:rsidP="004B4466">
      <w:pPr>
        <w:spacing w:line="600" w:lineRule="exact"/>
        <w:jc w:val="center"/>
        <w:rPr>
          <w:rFonts w:ascii="Times New Roman" w:eastAsia="仿宋_GB2312" w:hAnsi="Times New Roman"/>
          <w:sz w:val="13"/>
          <w:szCs w:val="13"/>
        </w:rPr>
      </w:pPr>
    </w:p>
    <w:p w:rsidR="002E3A30" w:rsidRPr="00980A22" w:rsidRDefault="002E3A30" w:rsidP="004B4466">
      <w:pPr>
        <w:jc w:val="center"/>
        <w:rPr>
          <w:rFonts w:ascii="Times New Roman" w:eastAsia="仿宋_GB2312" w:hAnsi="Times New Roman"/>
          <w:sz w:val="32"/>
          <w:szCs w:val="32"/>
        </w:rPr>
      </w:pPr>
      <w:bookmarkStart w:id="0" w:name="FlowNumberText"/>
      <w:r w:rsidRPr="00980A22">
        <w:rPr>
          <w:rFonts w:ascii="Times New Roman" w:eastAsia="仿宋_GB2312" w:hAnsi="Times New Roman"/>
          <w:sz w:val="32"/>
          <w:szCs w:val="32"/>
        </w:rPr>
        <w:t>科</w:t>
      </w:r>
      <w:r w:rsidR="00F94BE1" w:rsidRPr="00980A22">
        <w:rPr>
          <w:rFonts w:ascii="Times New Roman" w:eastAsia="仿宋_GB2312" w:hAnsi="Times New Roman"/>
          <w:sz w:val="32"/>
          <w:szCs w:val="32"/>
        </w:rPr>
        <w:t>生态</w:t>
      </w:r>
      <w:r w:rsidRPr="00980A22">
        <w:rPr>
          <w:rFonts w:ascii="Times New Roman" w:eastAsia="仿宋_GB2312" w:hAnsi="Times New Roman"/>
          <w:sz w:val="32"/>
          <w:szCs w:val="32"/>
        </w:rPr>
        <w:t>发</w:t>
      </w:r>
      <w:bookmarkEnd w:id="0"/>
      <w:r w:rsidRPr="00980A22">
        <w:rPr>
          <w:rFonts w:ascii="Times New Roman" w:eastAsia="仿宋_GB2312" w:hAnsi="Times New Roman"/>
          <w:sz w:val="32"/>
          <w:szCs w:val="32"/>
        </w:rPr>
        <w:t>〔</w:t>
      </w:r>
      <w:bookmarkStart w:id="1" w:name="year"/>
      <w:r w:rsidRPr="00980A22">
        <w:rPr>
          <w:rFonts w:ascii="Times New Roman" w:eastAsia="仿宋_GB2312" w:hAnsi="Times New Roman"/>
          <w:sz w:val="32"/>
          <w:szCs w:val="32"/>
        </w:rPr>
        <w:t>201</w:t>
      </w:r>
      <w:bookmarkEnd w:id="1"/>
      <w:r w:rsidR="007306AC" w:rsidRPr="00980A22">
        <w:rPr>
          <w:rFonts w:ascii="Times New Roman" w:eastAsia="仿宋_GB2312" w:hAnsi="Times New Roman"/>
          <w:sz w:val="32"/>
          <w:szCs w:val="32"/>
        </w:rPr>
        <w:t>9</w:t>
      </w:r>
      <w:r w:rsidRPr="00980A22">
        <w:rPr>
          <w:rFonts w:ascii="Times New Roman" w:eastAsia="仿宋_GB2312" w:hAnsi="Times New Roman"/>
          <w:sz w:val="32"/>
          <w:szCs w:val="32"/>
        </w:rPr>
        <w:t>〕</w:t>
      </w:r>
      <w:r w:rsidR="0072598F" w:rsidRPr="00980A22">
        <w:rPr>
          <w:rFonts w:ascii="Times New Roman" w:eastAsia="仿宋_GB2312" w:hAnsi="Times New Roman"/>
          <w:sz w:val="32"/>
          <w:szCs w:val="32"/>
        </w:rPr>
        <w:t>4</w:t>
      </w:r>
      <w:r w:rsidR="00726E45">
        <w:rPr>
          <w:rFonts w:ascii="Times New Roman" w:eastAsia="仿宋_GB2312" w:hAnsi="Times New Roman"/>
          <w:sz w:val="32"/>
          <w:szCs w:val="32"/>
        </w:rPr>
        <w:t>4</w:t>
      </w:r>
      <w:r w:rsidRPr="00980A22">
        <w:rPr>
          <w:rFonts w:ascii="Times New Roman" w:eastAsia="仿宋_GB2312" w:hAnsi="Times New Roman"/>
          <w:sz w:val="32"/>
          <w:szCs w:val="32"/>
        </w:rPr>
        <w:t>号</w:t>
      </w:r>
    </w:p>
    <w:p w:rsidR="004B4466" w:rsidRPr="00980A22" w:rsidRDefault="004B4466" w:rsidP="004B4466">
      <w:pPr>
        <w:rPr>
          <w:rFonts w:ascii="Times New Roman" w:eastAsia="仿宋_GB2312" w:hAnsi="Times New Roman"/>
          <w:sz w:val="32"/>
          <w:szCs w:val="32"/>
        </w:rPr>
      </w:pPr>
    </w:p>
    <w:p w:rsidR="00516E8A" w:rsidRPr="00980A22" w:rsidRDefault="00516E8A" w:rsidP="002E3A30">
      <w:pPr>
        <w:rPr>
          <w:rFonts w:ascii="Times New Roman" w:eastAsia="仿宋_GB2312" w:hAnsi="Times New Roman"/>
          <w:sz w:val="32"/>
          <w:szCs w:val="32"/>
        </w:rPr>
      </w:pPr>
    </w:p>
    <w:p w:rsidR="00AB7CE5" w:rsidRPr="00980A22" w:rsidRDefault="00AB7CE5" w:rsidP="002E3A30">
      <w:pPr>
        <w:rPr>
          <w:rFonts w:ascii="Times New Roman" w:eastAsia="仿宋_GB2312" w:hAnsi="Times New Roman"/>
          <w:sz w:val="32"/>
          <w:szCs w:val="32"/>
        </w:rPr>
      </w:pPr>
    </w:p>
    <w:p w:rsidR="00726E45" w:rsidRDefault="001918B7" w:rsidP="00726E45">
      <w:pPr>
        <w:spacing w:line="600" w:lineRule="exact"/>
        <w:jc w:val="center"/>
        <w:rPr>
          <w:rFonts w:ascii="Times New Roman" w:eastAsia="方正小标宋简体" w:hAnsi="Times New Roman"/>
          <w:sz w:val="44"/>
          <w:szCs w:val="44"/>
        </w:rPr>
      </w:pPr>
      <w:bookmarkStart w:id="2" w:name="title"/>
      <w:bookmarkStart w:id="3" w:name="archiveTime"/>
      <w:r w:rsidRPr="00980A22">
        <w:rPr>
          <w:rFonts w:ascii="Times New Roman" w:eastAsia="方正小标宋简体" w:hAnsi="Times New Roman"/>
          <w:sz w:val="44"/>
          <w:szCs w:val="44"/>
        </w:rPr>
        <w:t>中科院西北研究院关于</w:t>
      </w:r>
      <w:bookmarkEnd w:id="2"/>
      <w:r w:rsidR="0072598F" w:rsidRPr="00980A22">
        <w:rPr>
          <w:rFonts w:ascii="Times New Roman" w:eastAsia="方正小标宋简体" w:hAnsi="Times New Roman"/>
          <w:sz w:val="44"/>
          <w:szCs w:val="44"/>
        </w:rPr>
        <w:t>修订</w:t>
      </w:r>
    </w:p>
    <w:p w:rsidR="00726E45" w:rsidRDefault="00726E45" w:rsidP="00726E45">
      <w:pPr>
        <w:spacing w:line="600" w:lineRule="exact"/>
        <w:jc w:val="center"/>
        <w:rPr>
          <w:rFonts w:ascii="方正小标宋简体" w:eastAsia="方正小标宋简体"/>
          <w:sz w:val="44"/>
          <w:szCs w:val="44"/>
        </w:rPr>
      </w:pP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基本建设项目变更、签证及结算审核</w:t>
      </w:r>
    </w:p>
    <w:p w:rsidR="00726E45" w:rsidRPr="00B0600D" w:rsidRDefault="00726E45" w:rsidP="00726E45">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管理办法（试行）</w:t>
      </w: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的通知</w:t>
      </w:r>
    </w:p>
    <w:p w:rsidR="001918B7" w:rsidRPr="00726E45" w:rsidRDefault="001918B7" w:rsidP="00726E45">
      <w:pPr>
        <w:spacing w:line="580" w:lineRule="exact"/>
        <w:jc w:val="center"/>
        <w:rPr>
          <w:rFonts w:ascii="Times New Roman" w:eastAsia="方正小标宋简体" w:hAnsi="Times New Roman"/>
          <w:sz w:val="44"/>
          <w:szCs w:val="44"/>
        </w:rPr>
      </w:pPr>
    </w:p>
    <w:p w:rsidR="008C2398" w:rsidRPr="00980A22" w:rsidRDefault="00FB5CDF" w:rsidP="0072554A">
      <w:pPr>
        <w:spacing w:line="360" w:lineRule="auto"/>
        <w:rPr>
          <w:rFonts w:ascii="Times New Roman" w:eastAsia="仿宋_GB2312" w:hAnsi="Times New Roman"/>
          <w:sz w:val="32"/>
          <w:szCs w:val="32"/>
        </w:rPr>
      </w:pPr>
      <w:r w:rsidRPr="00980A22">
        <w:rPr>
          <w:rFonts w:ascii="Times New Roman" w:eastAsia="仿宋_GB2312" w:hAnsi="Times New Roman"/>
          <w:sz w:val="32"/>
          <w:szCs w:val="32"/>
        </w:rPr>
        <w:t>院属</w:t>
      </w:r>
      <w:r w:rsidR="00AA7378" w:rsidRPr="00980A22">
        <w:rPr>
          <w:rFonts w:ascii="Times New Roman" w:eastAsia="仿宋_GB2312" w:hAnsi="Times New Roman"/>
          <w:sz w:val="32"/>
          <w:szCs w:val="32"/>
        </w:rPr>
        <w:t>各单位、</w:t>
      </w:r>
      <w:r w:rsidRPr="00980A22">
        <w:rPr>
          <w:rFonts w:ascii="Times New Roman" w:eastAsia="仿宋_GB2312" w:hAnsi="Times New Roman"/>
          <w:sz w:val="32"/>
          <w:szCs w:val="32"/>
        </w:rPr>
        <w:t>各部门</w:t>
      </w:r>
      <w:r w:rsidR="008C2398" w:rsidRPr="00980A22">
        <w:rPr>
          <w:rFonts w:ascii="Times New Roman" w:eastAsia="仿宋_GB2312" w:hAnsi="Times New Roman"/>
          <w:sz w:val="32"/>
          <w:szCs w:val="32"/>
        </w:rPr>
        <w:t>：</w:t>
      </w:r>
    </w:p>
    <w:p w:rsidR="00C561FB" w:rsidRPr="00980A22" w:rsidRDefault="00726E45" w:rsidP="0072554A">
      <w:pPr>
        <w:spacing w:line="360" w:lineRule="auto"/>
        <w:ind w:firstLineChars="200" w:firstLine="600"/>
        <w:rPr>
          <w:rFonts w:ascii="Times New Roman" w:eastAsia="仿宋_GB2312" w:hAnsi="Times New Roman"/>
          <w:color w:val="000000"/>
          <w:kern w:val="0"/>
          <w:sz w:val="32"/>
          <w:szCs w:val="32"/>
        </w:rPr>
      </w:pPr>
      <w:r w:rsidRPr="00B01910">
        <w:rPr>
          <w:rFonts w:ascii="仿宋_GB2312" w:eastAsia="仿宋_GB2312" w:hint="eastAsia"/>
          <w:sz w:val="32"/>
          <w:szCs w:val="32"/>
        </w:rPr>
        <w:t>《中国科学院西北生态环境资源研究院基本建设项目变更、签证及结算审核管理办法（试行）》</w:t>
      </w:r>
      <w:r w:rsidR="00604A27">
        <w:rPr>
          <w:rFonts w:ascii="Times New Roman" w:eastAsia="仿宋_GB2312" w:hAnsi="Times New Roman" w:hint="eastAsia"/>
          <w:sz w:val="32"/>
          <w:szCs w:val="32"/>
        </w:rPr>
        <w:t>已</w:t>
      </w:r>
      <w:r w:rsidR="00980A22" w:rsidRPr="00980A22">
        <w:rPr>
          <w:rFonts w:ascii="Times New Roman" w:eastAsia="仿宋_GB2312" w:hAnsi="Times New Roman"/>
          <w:sz w:val="32"/>
          <w:szCs w:val="32"/>
        </w:rPr>
        <w:t>经</w:t>
      </w:r>
      <w:r w:rsidR="00980A22" w:rsidRPr="00980A22">
        <w:rPr>
          <w:rFonts w:ascii="Times New Roman" w:eastAsia="仿宋_GB2312" w:hAnsi="Times New Roman"/>
          <w:sz w:val="32"/>
          <w:szCs w:val="32"/>
        </w:rPr>
        <w:t>2019</w:t>
      </w:r>
      <w:r w:rsidR="00980A22" w:rsidRPr="00980A22">
        <w:rPr>
          <w:rFonts w:ascii="Times New Roman" w:eastAsia="仿宋_GB2312" w:hAnsi="Times New Roman"/>
          <w:sz w:val="32"/>
          <w:szCs w:val="32"/>
        </w:rPr>
        <w:t>年</w:t>
      </w:r>
      <w:r w:rsidR="00980A22" w:rsidRPr="00980A22">
        <w:rPr>
          <w:rFonts w:ascii="Times New Roman" w:eastAsia="仿宋_GB2312" w:hAnsi="Times New Roman"/>
          <w:sz w:val="32"/>
          <w:szCs w:val="32"/>
        </w:rPr>
        <w:t>7</w:t>
      </w:r>
      <w:r w:rsidR="00980A22" w:rsidRPr="00980A22">
        <w:rPr>
          <w:rFonts w:ascii="Times New Roman" w:eastAsia="仿宋_GB2312" w:hAnsi="Times New Roman"/>
          <w:sz w:val="32"/>
          <w:szCs w:val="32"/>
        </w:rPr>
        <w:t>月</w:t>
      </w:r>
      <w:r w:rsidR="00980A22" w:rsidRPr="00980A22">
        <w:rPr>
          <w:rFonts w:ascii="Times New Roman" w:eastAsia="仿宋_GB2312" w:hAnsi="Times New Roman"/>
          <w:sz w:val="32"/>
          <w:szCs w:val="32"/>
        </w:rPr>
        <w:t>1</w:t>
      </w:r>
      <w:r w:rsidR="00980A22" w:rsidRPr="00980A22">
        <w:rPr>
          <w:rFonts w:ascii="Times New Roman" w:eastAsia="仿宋_GB2312" w:hAnsi="Times New Roman"/>
          <w:sz w:val="32"/>
          <w:szCs w:val="32"/>
        </w:rPr>
        <w:t>日院长办公会</w:t>
      </w:r>
      <w:r w:rsidR="00604A27">
        <w:rPr>
          <w:rFonts w:ascii="Times New Roman" w:eastAsia="仿宋_GB2312" w:hAnsi="Times New Roman" w:hint="eastAsia"/>
          <w:sz w:val="32"/>
          <w:szCs w:val="32"/>
        </w:rPr>
        <w:t>议</w:t>
      </w:r>
      <w:r w:rsidR="00980A22" w:rsidRPr="00980A22">
        <w:rPr>
          <w:rFonts w:ascii="Times New Roman" w:eastAsia="仿宋_GB2312" w:hAnsi="Times New Roman"/>
          <w:sz w:val="32"/>
          <w:szCs w:val="32"/>
        </w:rPr>
        <w:t>审议修订，现</w:t>
      </w:r>
      <w:r w:rsidR="0072554A">
        <w:rPr>
          <w:rFonts w:ascii="Times New Roman" w:eastAsia="仿宋_GB2312" w:hAnsi="Times New Roman" w:hint="eastAsia"/>
          <w:sz w:val="32"/>
          <w:szCs w:val="32"/>
        </w:rPr>
        <w:t>予</w:t>
      </w:r>
      <w:r w:rsidR="00980A22" w:rsidRPr="00980A22">
        <w:rPr>
          <w:rFonts w:ascii="Times New Roman" w:eastAsia="仿宋_GB2312" w:hAnsi="Times New Roman"/>
          <w:sz w:val="32"/>
          <w:szCs w:val="32"/>
        </w:rPr>
        <w:t>印发，请遵照执行。</w:t>
      </w:r>
      <w:r w:rsidR="0072554A">
        <w:rPr>
          <w:rFonts w:ascii="Times New Roman" w:eastAsia="仿宋_GB2312" w:hAnsi="Times New Roman" w:hint="eastAsia"/>
          <w:sz w:val="32"/>
          <w:szCs w:val="32"/>
        </w:rPr>
        <w:t>原</w:t>
      </w:r>
      <w:r w:rsidRPr="00B01910">
        <w:rPr>
          <w:rFonts w:ascii="仿宋_GB2312" w:eastAsia="仿宋_GB2312" w:hint="eastAsia"/>
          <w:sz w:val="32"/>
          <w:szCs w:val="32"/>
        </w:rPr>
        <w:t>《中国科学院西北生态环境资源研究院基本建设项目变更、签证及结算审核管理办法（试行）》</w:t>
      </w:r>
      <w:r w:rsidR="00980A22" w:rsidRPr="00980A22">
        <w:rPr>
          <w:rFonts w:ascii="Times New Roman" w:eastAsia="仿宋_GB2312" w:hAnsi="Times New Roman"/>
          <w:sz w:val="32"/>
          <w:szCs w:val="32"/>
        </w:rPr>
        <w:t>（科生态发〔</w:t>
      </w:r>
      <w:r w:rsidR="00980A22" w:rsidRPr="00980A22">
        <w:rPr>
          <w:rFonts w:ascii="Times New Roman" w:eastAsia="仿宋_GB2312" w:hAnsi="Times New Roman"/>
          <w:sz w:val="32"/>
          <w:szCs w:val="32"/>
        </w:rPr>
        <w:t>2017</w:t>
      </w:r>
      <w:r w:rsidR="00980A22" w:rsidRPr="00980A22">
        <w:rPr>
          <w:rFonts w:ascii="Times New Roman" w:eastAsia="仿宋_GB2312" w:hAnsi="Times New Roman"/>
          <w:sz w:val="32"/>
          <w:szCs w:val="32"/>
        </w:rPr>
        <w:t>〕</w:t>
      </w:r>
      <w:r w:rsidR="00980A22" w:rsidRPr="00980A22">
        <w:rPr>
          <w:rFonts w:ascii="Times New Roman" w:eastAsia="仿宋_GB2312" w:hAnsi="Times New Roman"/>
          <w:sz w:val="32"/>
          <w:szCs w:val="32"/>
        </w:rPr>
        <w:t>4</w:t>
      </w:r>
      <w:r>
        <w:rPr>
          <w:rFonts w:ascii="Times New Roman" w:eastAsia="仿宋_GB2312" w:hAnsi="Times New Roman"/>
          <w:sz w:val="32"/>
          <w:szCs w:val="32"/>
        </w:rPr>
        <w:t>6</w:t>
      </w:r>
      <w:r w:rsidR="00980A22" w:rsidRPr="00980A22">
        <w:rPr>
          <w:rFonts w:ascii="Times New Roman" w:eastAsia="仿宋_GB2312" w:hAnsi="Times New Roman"/>
          <w:sz w:val="32"/>
          <w:szCs w:val="32"/>
        </w:rPr>
        <w:t>号）</w:t>
      </w:r>
      <w:r w:rsidR="00980A22" w:rsidRPr="00980A22">
        <w:rPr>
          <w:rFonts w:ascii="Times New Roman" w:eastAsia="仿宋_GB2312" w:hAnsi="Times New Roman"/>
          <w:color w:val="000000"/>
          <w:kern w:val="0"/>
          <w:sz w:val="32"/>
          <w:szCs w:val="32"/>
        </w:rPr>
        <w:t>同时废止。</w:t>
      </w:r>
    </w:p>
    <w:p w:rsidR="0072554A" w:rsidRPr="0072554A" w:rsidRDefault="0072554A" w:rsidP="00C561FB">
      <w:pPr>
        <w:spacing w:line="520" w:lineRule="exact"/>
        <w:ind w:firstLineChars="200" w:firstLine="603"/>
        <w:rPr>
          <w:rFonts w:ascii="Times New Roman" w:eastAsia="仿宋_GB2312" w:hAnsi="Times New Roman"/>
          <w:b/>
          <w:sz w:val="32"/>
          <w:szCs w:val="32"/>
        </w:rPr>
      </w:pPr>
    </w:p>
    <w:p w:rsidR="00622344" w:rsidRPr="00980A22" w:rsidRDefault="00622344" w:rsidP="00C561FB">
      <w:pPr>
        <w:spacing w:line="660" w:lineRule="exact"/>
        <w:ind w:firstLineChars="900" w:firstLine="2880"/>
        <w:jc w:val="left"/>
        <w:rPr>
          <w:rFonts w:ascii="Times New Roman" w:eastAsia="仿宋_GB2312" w:hAnsi="Times New Roman"/>
          <w:spacing w:val="0"/>
          <w:sz w:val="32"/>
          <w:szCs w:val="32"/>
        </w:rPr>
      </w:pPr>
      <w:r w:rsidRPr="00980A22">
        <w:rPr>
          <w:rFonts w:ascii="Times New Roman" w:eastAsia="仿宋_GB2312" w:hAnsi="Times New Roman"/>
          <w:spacing w:val="0"/>
          <w:sz w:val="32"/>
          <w:szCs w:val="32"/>
        </w:rPr>
        <w:t>中国科学院西北生态环境资源研究院</w:t>
      </w:r>
    </w:p>
    <w:bookmarkEnd w:id="3"/>
    <w:p w:rsidR="00705F98" w:rsidRPr="00980A22" w:rsidRDefault="00610119" w:rsidP="0072554A">
      <w:pPr>
        <w:spacing w:line="360" w:lineRule="auto"/>
        <w:ind w:firstLineChars="1400" w:firstLine="4480"/>
        <w:rPr>
          <w:rFonts w:ascii="Times New Roman" w:eastAsia="仿宋_GB2312" w:hAnsi="Times New Roman"/>
          <w:spacing w:val="0"/>
          <w:sz w:val="32"/>
          <w:szCs w:val="32"/>
        </w:rPr>
      </w:pPr>
      <w:r w:rsidRPr="00980A22">
        <w:rPr>
          <w:rFonts w:ascii="Times New Roman" w:eastAsia="仿宋_GB2312" w:hAnsi="Times New Roman"/>
          <w:spacing w:val="0"/>
          <w:sz w:val="32"/>
          <w:szCs w:val="32"/>
        </w:rPr>
        <w:t>201</w:t>
      </w:r>
      <w:r w:rsidR="007306AC" w:rsidRPr="00980A22">
        <w:rPr>
          <w:rFonts w:ascii="Times New Roman" w:eastAsia="仿宋_GB2312" w:hAnsi="Times New Roman"/>
          <w:spacing w:val="0"/>
          <w:sz w:val="32"/>
          <w:szCs w:val="32"/>
        </w:rPr>
        <w:t>9</w:t>
      </w:r>
      <w:r w:rsidRPr="00980A22">
        <w:rPr>
          <w:rFonts w:ascii="Times New Roman" w:eastAsia="仿宋_GB2312" w:hAnsi="Times New Roman"/>
          <w:spacing w:val="0"/>
          <w:sz w:val="32"/>
          <w:szCs w:val="32"/>
        </w:rPr>
        <w:t>年</w:t>
      </w:r>
      <w:r w:rsidR="00943B33" w:rsidRPr="00980A22">
        <w:rPr>
          <w:rFonts w:ascii="Times New Roman" w:eastAsia="仿宋_GB2312" w:hAnsi="Times New Roman"/>
          <w:spacing w:val="0"/>
          <w:sz w:val="32"/>
          <w:szCs w:val="32"/>
        </w:rPr>
        <w:t>8</w:t>
      </w:r>
      <w:r w:rsidRPr="00980A22">
        <w:rPr>
          <w:rFonts w:ascii="Times New Roman" w:eastAsia="仿宋_GB2312" w:hAnsi="Times New Roman"/>
          <w:spacing w:val="0"/>
          <w:sz w:val="32"/>
          <w:szCs w:val="32"/>
        </w:rPr>
        <w:t>月</w:t>
      </w:r>
      <w:r w:rsidR="00943B33" w:rsidRPr="00980A22">
        <w:rPr>
          <w:rFonts w:ascii="Times New Roman" w:eastAsia="仿宋_GB2312" w:hAnsi="Times New Roman"/>
          <w:spacing w:val="0"/>
          <w:sz w:val="32"/>
          <w:szCs w:val="32"/>
        </w:rPr>
        <w:t>13</w:t>
      </w:r>
      <w:r w:rsidRPr="00980A22">
        <w:rPr>
          <w:rFonts w:ascii="Times New Roman" w:eastAsia="仿宋_GB2312" w:hAnsi="Times New Roman"/>
          <w:spacing w:val="0"/>
          <w:sz w:val="32"/>
          <w:szCs w:val="32"/>
        </w:rPr>
        <w:t>日</w:t>
      </w:r>
    </w:p>
    <w:p w:rsidR="00726E45" w:rsidRPr="0055607E" w:rsidRDefault="00726E45" w:rsidP="00726E45">
      <w:pPr>
        <w:spacing w:line="560" w:lineRule="exact"/>
        <w:jc w:val="center"/>
        <w:rPr>
          <w:rFonts w:ascii="方正小标宋简体" w:eastAsia="方正小标宋简体"/>
          <w:sz w:val="44"/>
          <w:szCs w:val="44"/>
        </w:rPr>
      </w:pPr>
      <w:r w:rsidRPr="0055607E">
        <w:rPr>
          <w:rFonts w:ascii="方正小标宋简体" w:eastAsia="方正小标宋简体" w:hint="eastAsia"/>
          <w:sz w:val="44"/>
          <w:szCs w:val="44"/>
        </w:rPr>
        <w:lastRenderedPageBreak/>
        <w:t>中国科学院西北生态环境资源研究院</w:t>
      </w:r>
    </w:p>
    <w:p w:rsidR="00726E45" w:rsidRPr="0055607E" w:rsidRDefault="00726E45" w:rsidP="00726E45">
      <w:pPr>
        <w:spacing w:line="560" w:lineRule="exact"/>
        <w:jc w:val="center"/>
        <w:rPr>
          <w:rFonts w:ascii="方正小标宋简体" w:eastAsia="方正小标宋简体"/>
          <w:sz w:val="44"/>
          <w:szCs w:val="44"/>
        </w:rPr>
      </w:pPr>
      <w:r w:rsidRPr="0055607E">
        <w:rPr>
          <w:rFonts w:ascii="方正小标宋简体" w:eastAsia="方正小标宋简体" w:hint="eastAsia"/>
          <w:sz w:val="44"/>
          <w:szCs w:val="44"/>
        </w:rPr>
        <w:t>基本建设项目变更、签证及结算审核</w:t>
      </w:r>
    </w:p>
    <w:p w:rsidR="00726E45" w:rsidRDefault="00726E45" w:rsidP="00726E45">
      <w:pPr>
        <w:spacing w:line="560" w:lineRule="exact"/>
        <w:jc w:val="center"/>
        <w:rPr>
          <w:rFonts w:ascii="方正小标宋简体" w:eastAsia="方正小标宋简体"/>
          <w:sz w:val="44"/>
          <w:szCs w:val="44"/>
        </w:rPr>
      </w:pPr>
      <w:r w:rsidRPr="0055607E">
        <w:rPr>
          <w:rFonts w:ascii="方正小标宋简体" w:eastAsia="方正小标宋简体" w:hint="eastAsia"/>
          <w:sz w:val="44"/>
          <w:szCs w:val="44"/>
        </w:rPr>
        <w:t>管理办法（试行）</w:t>
      </w:r>
    </w:p>
    <w:p w:rsidR="00726E45" w:rsidRPr="0055607E" w:rsidRDefault="00726E45" w:rsidP="00726E45">
      <w:pPr>
        <w:spacing w:line="560" w:lineRule="exact"/>
        <w:jc w:val="center"/>
        <w:rPr>
          <w:rFonts w:ascii="方正小标宋简体" w:eastAsia="方正小标宋简体"/>
          <w:sz w:val="44"/>
          <w:szCs w:val="44"/>
        </w:rPr>
      </w:pPr>
    </w:p>
    <w:p w:rsidR="00726E45" w:rsidRPr="0055607E" w:rsidRDefault="00726E45" w:rsidP="00726E45">
      <w:pPr>
        <w:tabs>
          <w:tab w:val="left" w:pos="4140"/>
          <w:tab w:val="left" w:pos="4680"/>
          <w:tab w:val="left" w:pos="4860"/>
        </w:tabs>
        <w:autoSpaceDN w:val="0"/>
        <w:spacing w:line="360" w:lineRule="auto"/>
        <w:jc w:val="center"/>
        <w:rPr>
          <w:rFonts w:ascii="方正小标宋简体" w:eastAsia="方正小标宋简体" w:hAnsi="宋体"/>
          <w:sz w:val="32"/>
          <w:szCs w:val="32"/>
        </w:rPr>
      </w:pPr>
      <w:r w:rsidRPr="0055607E">
        <w:rPr>
          <w:rFonts w:ascii="方正小标宋简体" w:eastAsia="方正小标宋简体" w:hAnsi="宋体" w:hint="eastAsia"/>
          <w:sz w:val="32"/>
          <w:szCs w:val="32"/>
        </w:rPr>
        <w:t>第一章  总    则</w:t>
      </w:r>
    </w:p>
    <w:p w:rsidR="00726E45" w:rsidRPr="0055607E" w:rsidRDefault="00726E45" w:rsidP="00726E45">
      <w:pPr>
        <w:adjustRightInd w:val="0"/>
        <w:snapToGrid w:val="0"/>
        <w:spacing w:line="360" w:lineRule="auto"/>
        <w:ind w:firstLineChars="200" w:firstLine="600"/>
        <w:rPr>
          <w:rFonts w:ascii="仿宋_GB2312" w:eastAsia="仿宋_GB2312" w:hAnsi="宋体"/>
          <w:color w:val="000000"/>
          <w:sz w:val="32"/>
          <w:szCs w:val="32"/>
        </w:rPr>
      </w:pPr>
      <w:r w:rsidRPr="00630F0F">
        <w:rPr>
          <w:rFonts w:ascii="黑体" w:eastAsia="黑体" w:hAnsi="黑体" w:hint="eastAsia"/>
          <w:bCs/>
          <w:color w:val="000000"/>
          <w:sz w:val="32"/>
          <w:szCs w:val="32"/>
        </w:rPr>
        <w:t>第一条</w:t>
      </w:r>
      <w:r>
        <w:rPr>
          <w:rFonts w:ascii="仿宋_GB2312" w:eastAsia="仿宋_GB2312" w:hAnsi="宋体" w:hint="eastAsia"/>
          <w:b/>
          <w:bCs/>
          <w:color w:val="000000"/>
          <w:sz w:val="32"/>
          <w:szCs w:val="32"/>
        </w:rPr>
        <w:t xml:space="preserve">  </w:t>
      </w:r>
      <w:r w:rsidRPr="0055607E">
        <w:rPr>
          <w:rFonts w:ascii="仿宋_GB2312" w:eastAsia="仿宋_GB2312" w:hAnsi="宋体" w:hint="eastAsia"/>
          <w:color w:val="000000"/>
          <w:sz w:val="32"/>
          <w:szCs w:val="32"/>
        </w:rPr>
        <w:t>为加强</w:t>
      </w:r>
      <w:r>
        <w:rPr>
          <w:rFonts w:ascii="仿宋_GB2312" w:eastAsia="仿宋_GB2312" w:hAnsi="宋体" w:hint="eastAsia"/>
          <w:color w:val="000000"/>
          <w:sz w:val="32"/>
          <w:szCs w:val="32"/>
        </w:rPr>
        <w:t>中国科学院西北生态环境资源</w:t>
      </w:r>
      <w:r w:rsidRPr="0055607E">
        <w:rPr>
          <w:rFonts w:ascii="仿宋_GB2312" w:eastAsia="仿宋_GB2312" w:hAnsi="宋体" w:hint="eastAsia"/>
          <w:color w:val="000000"/>
          <w:sz w:val="32"/>
          <w:szCs w:val="32"/>
        </w:rPr>
        <w:t>研究院</w:t>
      </w:r>
      <w:r>
        <w:rPr>
          <w:rFonts w:ascii="仿宋_GB2312" w:eastAsia="仿宋_GB2312" w:hAnsi="宋体" w:hint="eastAsia"/>
          <w:color w:val="000000"/>
          <w:sz w:val="32"/>
          <w:szCs w:val="32"/>
        </w:rPr>
        <w:t>（简称西北研究院）基本建设项目（以下简称“项目”）</w:t>
      </w:r>
      <w:r w:rsidRPr="0055607E">
        <w:rPr>
          <w:rFonts w:ascii="仿宋_GB2312" w:eastAsia="仿宋_GB2312" w:hAnsi="宋体" w:hint="eastAsia"/>
          <w:color w:val="000000"/>
          <w:sz w:val="32"/>
          <w:szCs w:val="32"/>
        </w:rPr>
        <w:t>实施过程中</w:t>
      </w:r>
      <w:r>
        <w:rPr>
          <w:rFonts w:ascii="仿宋_GB2312" w:eastAsia="仿宋_GB2312" w:hAnsi="宋体" w:hint="eastAsia"/>
          <w:color w:val="000000"/>
          <w:sz w:val="32"/>
          <w:szCs w:val="32"/>
        </w:rPr>
        <w:t>发生的</w:t>
      </w:r>
      <w:r w:rsidRPr="0055607E">
        <w:rPr>
          <w:rFonts w:ascii="仿宋_GB2312" w:eastAsia="仿宋_GB2312" w:hAnsi="宋体" w:hint="eastAsia"/>
          <w:color w:val="000000"/>
          <w:sz w:val="32"/>
          <w:szCs w:val="32"/>
        </w:rPr>
        <w:t>变更、签证及工程结算的管理及监督，依据国家有关规定，结合</w:t>
      </w:r>
      <w:r>
        <w:rPr>
          <w:rFonts w:ascii="仿宋_GB2312" w:eastAsia="仿宋_GB2312" w:hAnsi="宋体" w:hint="eastAsia"/>
          <w:color w:val="000000"/>
          <w:sz w:val="32"/>
          <w:szCs w:val="32"/>
        </w:rPr>
        <w:t>西北</w:t>
      </w:r>
      <w:r w:rsidRPr="0055607E">
        <w:rPr>
          <w:rFonts w:ascii="仿宋_GB2312" w:eastAsia="仿宋_GB2312" w:hAnsi="宋体" w:hint="eastAsia"/>
          <w:color w:val="000000"/>
          <w:sz w:val="32"/>
          <w:szCs w:val="32"/>
        </w:rPr>
        <w:t>研究院实际，</w:t>
      </w:r>
      <w:r>
        <w:rPr>
          <w:rFonts w:ascii="仿宋_GB2312" w:eastAsia="仿宋_GB2312" w:hAnsi="宋体" w:hint="eastAsia"/>
          <w:color w:val="000000"/>
          <w:sz w:val="32"/>
          <w:szCs w:val="32"/>
        </w:rPr>
        <w:t>特</w:t>
      </w:r>
      <w:r w:rsidRPr="0055607E">
        <w:rPr>
          <w:rFonts w:ascii="仿宋_GB2312" w:eastAsia="仿宋_GB2312" w:hAnsi="宋体" w:hint="eastAsia"/>
          <w:color w:val="000000"/>
          <w:sz w:val="32"/>
          <w:szCs w:val="32"/>
        </w:rPr>
        <w:t>制定本办法。</w:t>
      </w:r>
    </w:p>
    <w:p w:rsidR="00726E45" w:rsidRPr="0055607E" w:rsidRDefault="00726E45" w:rsidP="00726E45">
      <w:pPr>
        <w:adjustRightInd w:val="0"/>
        <w:snapToGrid w:val="0"/>
        <w:spacing w:line="360" w:lineRule="auto"/>
        <w:ind w:firstLineChars="200" w:firstLine="600"/>
        <w:rPr>
          <w:rFonts w:ascii="仿宋_GB2312" w:eastAsia="仿宋_GB2312" w:hAnsi="宋体"/>
          <w:color w:val="000000"/>
          <w:sz w:val="32"/>
          <w:szCs w:val="32"/>
        </w:rPr>
      </w:pPr>
      <w:r w:rsidRPr="00630F0F">
        <w:rPr>
          <w:rFonts w:ascii="黑体" w:eastAsia="黑体" w:hAnsi="黑体" w:hint="eastAsia"/>
          <w:bCs/>
          <w:color w:val="000000"/>
          <w:sz w:val="32"/>
          <w:szCs w:val="32"/>
        </w:rPr>
        <w:t>第二条</w:t>
      </w:r>
      <w:r w:rsidRPr="0055607E">
        <w:rPr>
          <w:rFonts w:ascii="仿宋_GB2312" w:eastAsia="仿宋_GB2312" w:hAnsi="宋体" w:hint="eastAsia"/>
          <w:b/>
          <w:bCs/>
          <w:color w:val="000000"/>
          <w:sz w:val="32"/>
          <w:szCs w:val="32"/>
        </w:rPr>
        <w:t xml:space="preserve"> </w:t>
      </w:r>
      <w:r>
        <w:rPr>
          <w:rFonts w:ascii="仿宋_GB2312" w:eastAsia="仿宋_GB2312" w:hAnsi="宋体" w:hint="eastAsia"/>
          <w:b/>
          <w:bCs/>
          <w:color w:val="000000"/>
          <w:sz w:val="32"/>
          <w:szCs w:val="32"/>
        </w:rPr>
        <w:t xml:space="preserve"> </w:t>
      </w:r>
      <w:r w:rsidRPr="0055607E">
        <w:rPr>
          <w:rFonts w:ascii="仿宋_GB2312" w:eastAsia="仿宋_GB2312" w:hAnsi="宋体" w:hint="eastAsia"/>
          <w:color w:val="000000"/>
          <w:sz w:val="32"/>
          <w:szCs w:val="32"/>
        </w:rPr>
        <w:t>工程变更是</w:t>
      </w:r>
      <w:r>
        <w:rPr>
          <w:rFonts w:ascii="仿宋_GB2312" w:eastAsia="仿宋_GB2312" w:hAnsi="宋体" w:hint="eastAsia"/>
          <w:color w:val="000000"/>
          <w:sz w:val="32"/>
          <w:szCs w:val="32"/>
        </w:rPr>
        <w:t>对</w:t>
      </w:r>
      <w:r w:rsidRPr="0055607E">
        <w:rPr>
          <w:rFonts w:ascii="仿宋_GB2312" w:eastAsia="仿宋_GB2312" w:hAnsi="宋体" w:hint="eastAsia"/>
          <w:color w:val="000000"/>
          <w:sz w:val="32"/>
          <w:szCs w:val="32"/>
        </w:rPr>
        <w:t>施工图内容的调整，是施工图的进一步完善。施工管理中必须加强设计委托内容的论证，强化开工前的图纸审核、招标答疑、图纸交底工作，从源头上杜绝或控制工程变更次数，最大限度地减少工程变更。</w:t>
      </w:r>
    </w:p>
    <w:p w:rsidR="00726E45" w:rsidRPr="0055607E" w:rsidRDefault="00726E45" w:rsidP="00726E45">
      <w:pPr>
        <w:adjustRightInd w:val="0"/>
        <w:snapToGrid w:val="0"/>
        <w:spacing w:line="360" w:lineRule="auto"/>
        <w:ind w:firstLineChars="200" w:firstLine="600"/>
        <w:rPr>
          <w:rFonts w:ascii="仿宋_GB2312" w:eastAsia="仿宋_GB2312" w:hAnsi="宋体"/>
          <w:color w:val="000000"/>
          <w:sz w:val="32"/>
          <w:szCs w:val="32"/>
        </w:rPr>
      </w:pPr>
      <w:r w:rsidRPr="00630F0F">
        <w:rPr>
          <w:rFonts w:ascii="黑体" w:eastAsia="黑体" w:hAnsi="黑体" w:hint="eastAsia"/>
          <w:bCs/>
          <w:color w:val="000000"/>
          <w:sz w:val="32"/>
          <w:szCs w:val="32"/>
        </w:rPr>
        <w:t>第三条</w:t>
      </w:r>
      <w:r w:rsidRPr="0055607E">
        <w:rPr>
          <w:rFonts w:ascii="仿宋_GB2312" w:eastAsia="仿宋_GB2312" w:hAnsi="宋体" w:hint="eastAsia"/>
          <w:b/>
          <w:bCs/>
          <w:color w:val="000000"/>
          <w:sz w:val="32"/>
          <w:szCs w:val="32"/>
        </w:rPr>
        <w:t xml:space="preserve"> </w:t>
      </w:r>
      <w:r>
        <w:rPr>
          <w:rFonts w:ascii="仿宋_GB2312" w:eastAsia="仿宋_GB2312" w:hAnsi="宋体" w:hint="eastAsia"/>
          <w:b/>
          <w:bCs/>
          <w:color w:val="000000"/>
          <w:sz w:val="32"/>
          <w:szCs w:val="32"/>
        </w:rPr>
        <w:t xml:space="preserve"> </w:t>
      </w:r>
      <w:r w:rsidRPr="0055607E">
        <w:rPr>
          <w:rFonts w:ascii="仿宋_GB2312" w:eastAsia="仿宋_GB2312" w:hAnsi="宋体" w:hint="eastAsia"/>
          <w:color w:val="000000"/>
          <w:sz w:val="32"/>
          <w:szCs w:val="32"/>
        </w:rPr>
        <w:t>工程签证是基于设计图纸及变更以外的施工事实的记录和核定，是工程结算的依据之一。</w:t>
      </w:r>
    </w:p>
    <w:p w:rsidR="00726E45" w:rsidRPr="0055607E" w:rsidRDefault="00726E45" w:rsidP="00726E45">
      <w:pPr>
        <w:adjustRightInd w:val="0"/>
        <w:snapToGrid w:val="0"/>
        <w:spacing w:line="360" w:lineRule="auto"/>
        <w:ind w:firstLineChars="200" w:firstLine="600"/>
        <w:rPr>
          <w:rFonts w:ascii="仿宋_GB2312" w:eastAsia="仿宋_GB2312" w:hAnsi="宋体"/>
          <w:color w:val="000000"/>
          <w:sz w:val="32"/>
          <w:szCs w:val="32"/>
        </w:rPr>
      </w:pPr>
      <w:r w:rsidRPr="00630F0F">
        <w:rPr>
          <w:rFonts w:ascii="黑体" w:eastAsia="黑体" w:hAnsi="黑体" w:hint="eastAsia"/>
          <w:bCs/>
          <w:color w:val="000000"/>
          <w:sz w:val="32"/>
          <w:szCs w:val="32"/>
        </w:rPr>
        <w:t>第四条</w:t>
      </w:r>
      <w:r w:rsidRPr="0055607E">
        <w:rPr>
          <w:rFonts w:ascii="仿宋_GB2312" w:eastAsia="仿宋_GB2312" w:hAnsi="宋体" w:hint="eastAsia"/>
          <w:b/>
          <w:bCs/>
          <w:color w:val="000000"/>
          <w:sz w:val="32"/>
          <w:szCs w:val="32"/>
        </w:rPr>
        <w:t xml:space="preserve"> </w:t>
      </w:r>
      <w:r>
        <w:rPr>
          <w:rFonts w:ascii="仿宋_GB2312" w:eastAsia="仿宋_GB2312" w:hAnsi="宋体" w:hint="eastAsia"/>
          <w:b/>
          <w:bCs/>
          <w:color w:val="000000"/>
          <w:sz w:val="32"/>
          <w:szCs w:val="32"/>
        </w:rPr>
        <w:t xml:space="preserve"> </w:t>
      </w:r>
      <w:r w:rsidRPr="0055607E">
        <w:rPr>
          <w:rFonts w:ascii="仿宋_GB2312" w:eastAsia="仿宋_GB2312" w:hAnsi="宋体" w:hint="eastAsia"/>
          <w:color w:val="000000"/>
          <w:sz w:val="32"/>
          <w:szCs w:val="32"/>
        </w:rPr>
        <w:t>工程结算的审核包括施工单位自查、监理单位审查、</w:t>
      </w:r>
      <w:r>
        <w:rPr>
          <w:rFonts w:ascii="仿宋_GB2312" w:eastAsia="仿宋_GB2312" w:hAnsi="宋体" w:hint="eastAsia"/>
          <w:color w:val="000000"/>
          <w:sz w:val="32"/>
          <w:szCs w:val="32"/>
        </w:rPr>
        <w:t>西北</w:t>
      </w:r>
      <w:r w:rsidRPr="0055607E">
        <w:rPr>
          <w:rFonts w:ascii="仿宋_GB2312" w:eastAsia="仿宋_GB2312" w:hAnsi="宋体" w:hint="eastAsia"/>
          <w:color w:val="000000"/>
          <w:sz w:val="32"/>
          <w:szCs w:val="32"/>
        </w:rPr>
        <w:t>研究院</w:t>
      </w:r>
      <w:r>
        <w:rPr>
          <w:rFonts w:ascii="仿宋_GB2312" w:eastAsia="仿宋_GB2312" w:hAnsi="宋体" w:hint="eastAsia"/>
          <w:color w:val="000000"/>
          <w:sz w:val="32"/>
          <w:szCs w:val="32"/>
        </w:rPr>
        <w:t>国有资产管理处</w:t>
      </w:r>
      <w:r w:rsidRPr="0055607E">
        <w:rPr>
          <w:rFonts w:ascii="仿宋_GB2312" w:eastAsia="仿宋_GB2312" w:hAnsi="宋体" w:hint="eastAsia"/>
          <w:color w:val="000000"/>
          <w:sz w:val="32"/>
          <w:szCs w:val="32"/>
        </w:rPr>
        <w:t>核查以及社会中介机构审核。委托的社会中介机构提供的审核报告为工程结算的唯一依据。</w:t>
      </w:r>
    </w:p>
    <w:p w:rsidR="00726E45" w:rsidRPr="0055607E" w:rsidRDefault="00726E45" w:rsidP="00726E45">
      <w:pPr>
        <w:adjustRightInd w:val="0"/>
        <w:snapToGrid w:val="0"/>
        <w:spacing w:line="360" w:lineRule="auto"/>
        <w:ind w:firstLineChars="200" w:firstLine="600"/>
        <w:rPr>
          <w:rFonts w:ascii="仿宋_GB2312" w:eastAsia="仿宋_GB2312" w:hAnsi="宋体"/>
          <w:b/>
          <w:bCs/>
          <w:color w:val="000000"/>
          <w:sz w:val="32"/>
          <w:szCs w:val="32"/>
        </w:rPr>
      </w:pPr>
      <w:r w:rsidRPr="00630F0F">
        <w:rPr>
          <w:rFonts w:ascii="黑体" w:eastAsia="黑体" w:hAnsi="黑体" w:hint="eastAsia"/>
          <w:bCs/>
          <w:color w:val="000000"/>
          <w:sz w:val="32"/>
          <w:szCs w:val="32"/>
        </w:rPr>
        <w:t>第五条</w:t>
      </w:r>
      <w:r w:rsidRPr="0055607E">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 xml:space="preserve"> </w:t>
      </w:r>
      <w:r w:rsidRPr="0055607E">
        <w:rPr>
          <w:rFonts w:ascii="仿宋_GB2312" w:eastAsia="仿宋_GB2312" w:hAnsi="宋体" w:hint="eastAsia"/>
          <w:color w:val="000000"/>
          <w:sz w:val="32"/>
          <w:szCs w:val="32"/>
        </w:rPr>
        <w:t>工程变更、签证按照“审批严格、程序规范”的原则，坚持有利于工程项目在功能、质量、投资方面实施优化的原则；工程结算的审核必须遵循客观、公平、公正、合理的原则。</w:t>
      </w:r>
    </w:p>
    <w:p w:rsidR="00726E45" w:rsidRPr="00630F0F" w:rsidRDefault="00726E45" w:rsidP="00726E45">
      <w:pPr>
        <w:tabs>
          <w:tab w:val="left" w:pos="4140"/>
          <w:tab w:val="left" w:pos="4680"/>
          <w:tab w:val="left" w:pos="4860"/>
        </w:tabs>
        <w:autoSpaceDN w:val="0"/>
        <w:spacing w:beforeLines="50" w:before="156" w:line="360" w:lineRule="auto"/>
        <w:jc w:val="center"/>
        <w:rPr>
          <w:rFonts w:ascii="方正小标宋简体" w:eastAsia="方正小标宋简体" w:hAnsi="宋体"/>
          <w:sz w:val="32"/>
          <w:szCs w:val="32"/>
        </w:rPr>
      </w:pPr>
      <w:r w:rsidRPr="00630F0F">
        <w:rPr>
          <w:rFonts w:ascii="方正小标宋简体" w:eastAsia="方正小标宋简体" w:hAnsi="宋体" w:hint="eastAsia"/>
          <w:sz w:val="32"/>
          <w:szCs w:val="32"/>
        </w:rPr>
        <w:t>第二章  变更的审批</w:t>
      </w:r>
    </w:p>
    <w:p w:rsidR="007130A1" w:rsidRPr="007130A1" w:rsidRDefault="00726E45" w:rsidP="007130A1">
      <w:pPr>
        <w:spacing w:line="360" w:lineRule="auto"/>
        <w:ind w:firstLineChars="200" w:firstLine="600"/>
        <w:jc w:val="left"/>
        <w:rPr>
          <w:rFonts w:ascii="仿宋_GB2312" w:eastAsia="仿宋_GB2312" w:hAnsi="华文仿宋"/>
          <w:sz w:val="32"/>
          <w:szCs w:val="32"/>
        </w:rPr>
      </w:pPr>
      <w:r w:rsidRPr="00630F0F">
        <w:rPr>
          <w:rFonts w:ascii="黑体" w:eastAsia="黑体" w:hAnsi="黑体" w:hint="eastAsia"/>
          <w:bCs/>
          <w:color w:val="000000"/>
          <w:sz w:val="32"/>
          <w:szCs w:val="32"/>
        </w:rPr>
        <w:lastRenderedPageBreak/>
        <w:t>第六条</w:t>
      </w:r>
      <w:r>
        <w:rPr>
          <w:rFonts w:ascii="黑体" w:eastAsia="黑体" w:hAnsi="黑体" w:hint="eastAsia"/>
          <w:bCs/>
          <w:color w:val="000000"/>
          <w:sz w:val="32"/>
          <w:szCs w:val="32"/>
        </w:rPr>
        <w:t xml:space="preserve"> </w:t>
      </w:r>
      <w:r w:rsidRPr="0055607E">
        <w:rPr>
          <w:rFonts w:ascii="仿宋_GB2312" w:eastAsia="仿宋_GB2312" w:hAnsi="宋体" w:hint="eastAsia"/>
          <w:b/>
          <w:bCs/>
          <w:color w:val="000000"/>
          <w:sz w:val="32"/>
          <w:szCs w:val="32"/>
        </w:rPr>
        <w:t xml:space="preserve"> </w:t>
      </w:r>
      <w:r w:rsidR="007130A1" w:rsidRPr="007130A1">
        <w:rPr>
          <w:rFonts w:ascii="仿宋_GB2312" w:eastAsia="仿宋_GB2312" w:hAnsi="华文仿宋" w:hint="eastAsia"/>
          <w:sz w:val="32"/>
          <w:szCs w:val="32"/>
        </w:rPr>
        <w:t>项目发生的变更，必须以书面形式确定，国有资产管理处负责落实。</w:t>
      </w:r>
    </w:p>
    <w:p w:rsidR="007130A1" w:rsidRPr="007130A1" w:rsidRDefault="00726E45" w:rsidP="007130A1">
      <w:pPr>
        <w:adjustRightInd w:val="0"/>
        <w:snapToGrid w:val="0"/>
        <w:spacing w:line="360" w:lineRule="auto"/>
        <w:ind w:firstLineChars="200" w:firstLine="600"/>
        <w:rPr>
          <w:rFonts w:ascii="仿宋_GB2312" w:eastAsia="仿宋_GB2312" w:hAnsi="华文仿宋"/>
          <w:sz w:val="32"/>
          <w:szCs w:val="32"/>
        </w:rPr>
      </w:pPr>
      <w:r w:rsidRPr="00630F0F">
        <w:rPr>
          <w:rFonts w:ascii="黑体" w:eastAsia="黑体" w:hAnsi="黑体" w:hint="eastAsia"/>
          <w:bCs/>
          <w:color w:val="000000"/>
          <w:sz w:val="32"/>
          <w:szCs w:val="32"/>
        </w:rPr>
        <w:t>第七条</w:t>
      </w:r>
      <w:r w:rsidRPr="0055607E">
        <w:rPr>
          <w:rFonts w:ascii="仿宋_GB2312" w:eastAsia="仿宋_GB2312" w:hAnsi="宋体" w:hint="eastAsia"/>
          <w:b/>
          <w:bCs/>
          <w:color w:val="000000"/>
          <w:sz w:val="32"/>
          <w:szCs w:val="32"/>
        </w:rPr>
        <w:t xml:space="preserve"> </w:t>
      </w:r>
      <w:r>
        <w:rPr>
          <w:rFonts w:ascii="仿宋_GB2312" w:eastAsia="仿宋_GB2312" w:hAnsi="宋体" w:hint="eastAsia"/>
          <w:b/>
          <w:bCs/>
          <w:color w:val="000000"/>
          <w:sz w:val="32"/>
          <w:szCs w:val="32"/>
        </w:rPr>
        <w:t xml:space="preserve"> </w:t>
      </w:r>
      <w:r w:rsidR="007130A1" w:rsidRPr="007130A1">
        <w:rPr>
          <w:rFonts w:ascii="仿宋_GB2312" w:eastAsia="仿宋_GB2312" w:hAnsi="华文仿宋" w:hint="eastAsia"/>
          <w:sz w:val="32"/>
          <w:szCs w:val="32"/>
        </w:rPr>
        <w:t>项目发生变更时，按照以下规定执行：</w:t>
      </w:r>
    </w:p>
    <w:p w:rsidR="007130A1" w:rsidRPr="007130A1" w:rsidRDefault="007130A1" w:rsidP="007130A1">
      <w:pPr>
        <w:adjustRightInd w:val="0"/>
        <w:snapToGrid w:val="0"/>
        <w:spacing w:line="360" w:lineRule="auto"/>
        <w:ind w:firstLineChars="200" w:firstLine="600"/>
        <w:rPr>
          <w:rFonts w:ascii="仿宋_GB2312" w:eastAsia="仿宋_GB2312" w:hAnsi="华文仿宋"/>
          <w:sz w:val="32"/>
          <w:szCs w:val="32"/>
        </w:rPr>
      </w:pPr>
      <w:r w:rsidRPr="007130A1">
        <w:rPr>
          <w:rFonts w:ascii="仿宋_GB2312" w:eastAsia="仿宋_GB2312" w:hAnsi="华文仿宋" w:hint="eastAsia"/>
          <w:sz w:val="32"/>
          <w:szCs w:val="32"/>
        </w:rPr>
        <w:t>（一）预计增加造价在5万元以下的单项工程变更，经国有资产管理处研究同意，处长或主管基建副处长签发后执行。</w:t>
      </w:r>
    </w:p>
    <w:p w:rsidR="007130A1" w:rsidRPr="007130A1" w:rsidRDefault="007130A1" w:rsidP="007130A1">
      <w:pPr>
        <w:adjustRightInd w:val="0"/>
        <w:snapToGrid w:val="0"/>
        <w:spacing w:line="360" w:lineRule="auto"/>
        <w:ind w:firstLineChars="200" w:firstLine="600"/>
        <w:rPr>
          <w:rFonts w:ascii="仿宋_GB2312" w:eastAsia="仿宋_GB2312" w:hAnsi="华文仿宋"/>
          <w:sz w:val="32"/>
          <w:szCs w:val="32"/>
        </w:rPr>
      </w:pPr>
      <w:r w:rsidRPr="007130A1">
        <w:rPr>
          <w:rFonts w:ascii="仿宋_GB2312" w:eastAsia="仿宋_GB2312" w:hAnsi="华文仿宋" w:hint="eastAsia"/>
          <w:sz w:val="32"/>
          <w:szCs w:val="32"/>
        </w:rPr>
        <w:t>（二）预计增加造价在5万元及以上、50万元以下的单项工程变更，由主管基建院领导签发后执行。</w:t>
      </w:r>
    </w:p>
    <w:p w:rsidR="007130A1" w:rsidRPr="007130A1" w:rsidRDefault="007130A1" w:rsidP="007130A1">
      <w:pPr>
        <w:adjustRightInd w:val="0"/>
        <w:snapToGrid w:val="0"/>
        <w:spacing w:line="360" w:lineRule="auto"/>
        <w:ind w:firstLineChars="200" w:firstLine="600"/>
        <w:rPr>
          <w:rFonts w:ascii="仿宋_GB2312" w:eastAsia="仿宋_GB2312" w:hAnsi="华文仿宋"/>
          <w:sz w:val="32"/>
          <w:szCs w:val="32"/>
        </w:rPr>
      </w:pPr>
      <w:r w:rsidRPr="007130A1">
        <w:rPr>
          <w:rFonts w:ascii="仿宋_GB2312" w:eastAsia="仿宋_GB2312" w:hAnsi="华文仿宋" w:hint="eastAsia"/>
          <w:sz w:val="32"/>
          <w:szCs w:val="32"/>
        </w:rPr>
        <w:t>（三）预计增加造价在</w:t>
      </w:r>
      <w:r w:rsidRPr="007130A1">
        <w:rPr>
          <w:rFonts w:ascii="仿宋_GB2312" w:eastAsia="仿宋_GB2312" w:hAnsi="华文仿宋"/>
          <w:sz w:val="32"/>
          <w:szCs w:val="32"/>
        </w:rPr>
        <w:t>50万元</w:t>
      </w:r>
      <w:r w:rsidRPr="007130A1">
        <w:rPr>
          <w:rFonts w:ascii="仿宋_GB2312" w:eastAsia="仿宋_GB2312" w:hAnsi="华文仿宋" w:hint="eastAsia"/>
          <w:sz w:val="32"/>
          <w:szCs w:val="32"/>
        </w:rPr>
        <w:t>及</w:t>
      </w:r>
      <w:r w:rsidRPr="007130A1">
        <w:rPr>
          <w:rFonts w:ascii="仿宋_GB2312" w:eastAsia="仿宋_GB2312" w:hAnsi="华文仿宋"/>
          <w:sz w:val="32"/>
          <w:szCs w:val="32"/>
        </w:rPr>
        <w:t>以上的</w:t>
      </w:r>
      <w:r w:rsidRPr="007130A1">
        <w:rPr>
          <w:rFonts w:ascii="仿宋_GB2312" w:eastAsia="仿宋_GB2312" w:hAnsi="华文仿宋" w:hint="eastAsia"/>
          <w:sz w:val="32"/>
          <w:szCs w:val="32"/>
        </w:rPr>
        <w:t>单项工程变更，由西北研究院院长办公会同意后执行。</w:t>
      </w:r>
    </w:p>
    <w:p w:rsidR="00726E45" w:rsidRPr="0055607E" w:rsidRDefault="00726E45" w:rsidP="007130A1">
      <w:pPr>
        <w:adjustRightInd w:val="0"/>
        <w:snapToGrid w:val="0"/>
        <w:spacing w:line="360" w:lineRule="auto"/>
        <w:ind w:firstLineChars="200" w:firstLine="600"/>
        <w:rPr>
          <w:rFonts w:ascii="仿宋_GB2312" w:eastAsia="仿宋_GB2312" w:hAnsi="宋体"/>
          <w:color w:val="000000"/>
          <w:sz w:val="32"/>
          <w:szCs w:val="32"/>
        </w:rPr>
      </w:pPr>
      <w:r w:rsidRPr="00630F0F">
        <w:rPr>
          <w:rFonts w:ascii="黑体" w:eastAsia="黑体" w:hAnsi="黑体" w:hint="eastAsia"/>
          <w:bCs/>
          <w:color w:val="000000"/>
          <w:sz w:val="32"/>
          <w:szCs w:val="32"/>
        </w:rPr>
        <w:t>第八条</w:t>
      </w:r>
      <w:r w:rsidRPr="0055607E">
        <w:rPr>
          <w:rFonts w:ascii="仿宋_GB2312" w:eastAsia="仿宋_GB2312" w:hAnsi="宋体" w:hint="eastAsia"/>
          <w:b/>
          <w:bCs/>
          <w:color w:val="000000"/>
          <w:sz w:val="32"/>
          <w:szCs w:val="32"/>
        </w:rPr>
        <w:t xml:space="preserve"> </w:t>
      </w:r>
      <w:r>
        <w:rPr>
          <w:rFonts w:ascii="仿宋_GB2312" w:eastAsia="仿宋_GB2312" w:hAnsi="宋体" w:hint="eastAsia"/>
          <w:b/>
          <w:bCs/>
          <w:color w:val="000000"/>
          <w:sz w:val="32"/>
          <w:szCs w:val="32"/>
        </w:rPr>
        <w:t xml:space="preserve"> </w:t>
      </w:r>
      <w:r w:rsidRPr="0055607E">
        <w:rPr>
          <w:rFonts w:ascii="仿宋_GB2312" w:eastAsia="仿宋_GB2312" w:hAnsi="宋体" w:hint="eastAsia"/>
          <w:color w:val="000000"/>
          <w:sz w:val="32"/>
          <w:szCs w:val="32"/>
        </w:rPr>
        <w:t>设计单位提出的变更设计或变更说明</w:t>
      </w:r>
      <w:r>
        <w:rPr>
          <w:rFonts w:ascii="仿宋_GB2312" w:eastAsia="仿宋_GB2312" w:hAnsi="宋体" w:hint="eastAsia"/>
          <w:color w:val="000000"/>
          <w:sz w:val="32"/>
          <w:szCs w:val="32"/>
        </w:rPr>
        <w:t>需要</w:t>
      </w:r>
      <w:r w:rsidRPr="0055607E">
        <w:rPr>
          <w:rFonts w:ascii="仿宋_GB2312" w:eastAsia="仿宋_GB2312" w:hAnsi="宋体" w:hint="eastAsia"/>
          <w:color w:val="000000"/>
          <w:sz w:val="32"/>
          <w:szCs w:val="32"/>
        </w:rPr>
        <w:t>增加设计费用</w:t>
      </w:r>
      <w:r>
        <w:rPr>
          <w:rFonts w:ascii="仿宋_GB2312" w:eastAsia="仿宋_GB2312" w:hAnsi="宋体" w:hint="eastAsia"/>
          <w:color w:val="000000"/>
          <w:sz w:val="32"/>
          <w:szCs w:val="32"/>
        </w:rPr>
        <w:t>的</w:t>
      </w:r>
      <w:r w:rsidRPr="0055607E">
        <w:rPr>
          <w:rFonts w:ascii="仿宋_GB2312" w:eastAsia="仿宋_GB2312" w:hAnsi="宋体" w:hint="eastAsia"/>
          <w:color w:val="000000"/>
          <w:sz w:val="32"/>
          <w:szCs w:val="32"/>
        </w:rPr>
        <w:t>，由</w:t>
      </w:r>
      <w:r>
        <w:rPr>
          <w:rFonts w:ascii="仿宋_GB2312" w:eastAsia="仿宋_GB2312" w:hAnsi="宋体" w:hint="eastAsia"/>
          <w:color w:val="000000"/>
          <w:sz w:val="32"/>
          <w:szCs w:val="32"/>
        </w:rPr>
        <w:t>国有资产管理处</w:t>
      </w:r>
      <w:r w:rsidRPr="0055607E">
        <w:rPr>
          <w:rFonts w:ascii="仿宋_GB2312" w:eastAsia="仿宋_GB2312" w:hAnsi="宋体" w:hint="eastAsia"/>
          <w:color w:val="000000"/>
          <w:sz w:val="32"/>
          <w:szCs w:val="32"/>
        </w:rPr>
        <w:t>组织</w:t>
      </w:r>
      <w:r>
        <w:rPr>
          <w:rFonts w:ascii="仿宋_GB2312" w:eastAsia="仿宋_GB2312" w:hAnsi="宋体" w:hint="eastAsia"/>
          <w:color w:val="000000"/>
          <w:sz w:val="32"/>
          <w:szCs w:val="32"/>
        </w:rPr>
        <w:t>本部门</w:t>
      </w:r>
      <w:r w:rsidRPr="0055607E">
        <w:rPr>
          <w:rFonts w:ascii="仿宋_GB2312" w:eastAsia="仿宋_GB2312" w:hAnsi="宋体" w:hint="eastAsia"/>
          <w:color w:val="000000"/>
          <w:sz w:val="32"/>
          <w:szCs w:val="32"/>
        </w:rPr>
        <w:t>相关人员共同参与谈判，确定设计补充协议，并按规定的审批权限审定</w:t>
      </w:r>
      <w:r>
        <w:rPr>
          <w:rFonts w:ascii="仿宋_GB2312" w:eastAsia="仿宋_GB2312" w:hAnsi="宋体" w:hint="eastAsia"/>
          <w:color w:val="000000"/>
          <w:sz w:val="32"/>
          <w:szCs w:val="32"/>
        </w:rPr>
        <w:t>此项</w:t>
      </w:r>
      <w:r w:rsidRPr="0055607E">
        <w:rPr>
          <w:rFonts w:ascii="仿宋_GB2312" w:eastAsia="仿宋_GB2312" w:hAnsi="宋体" w:hint="eastAsia"/>
          <w:color w:val="000000"/>
          <w:sz w:val="32"/>
          <w:szCs w:val="32"/>
        </w:rPr>
        <w:t>费用</w:t>
      </w:r>
      <w:r>
        <w:rPr>
          <w:rFonts w:ascii="仿宋_GB2312" w:eastAsia="仿宋_GB2312" w:hAnsi="宋体" w:hint="eastAsia"/>
          <w:color w:val="000000"/>
          <w:sz w:val="32"/>
          <w:szCs w:val="32"/>
        </w:rPr>
        <w:t>，按</w:t>
      </w:r>
      <w:r w:rsidRPr="0055607E">
        <w:rPr>
          <w:rFonts w:ascii="仿宋_GB2312" w:eastAsia="仿宋_GB2312" w:hAnsi="宋体" w:hint="eastAsia"/>
          <w:color w:val="000000"/>
          <w:sz w:val="32"/>
          <w:szCs w:val="32"/>
        </w:rPr>
        <w:t>相关</w:t>
      </w:r>
      <w:r>
        <w:rPr>
          <w:rFonts w:ascii="仿宋_GB2312" w:eastAsia="仿宋_GB2312" w:hAnsi="宋体" w:hint="eastAsia"/>
          <w:color w:val="000000"/>
          <w:sz w:val="32"/>
          <w:szCs w:val="32"/>
        </w:rPr>
        <w:t>程序办理</w:t>
      </w:r>
      <w:r w:rsidRPr="0055607E">
        <w:rPr>
          <w:rFonts w:ascii="仿宋_GB2312" w:eastAsia="仿宋_GB2312" w:hAnsi="宋体" w:hint="eastAsia"/>
          <w:color w:val="000000"/>
          <w:sz w:val="32"/>
          <w:szCs w:val="32"/>
        </w:rPr>
        <w:t>支付手续。</w:t>
      </w:r>
    </w:p>
    <w:p w:rsidR="00726E45" w:rsidRPr="0055607E" w:rsidRDefault="00726E45" w:rsidP="00726E45">
      <w:pPr>
        <w:adjustRightInd w:val="0"/>
        <w:snapToGrid w:val="0"/>
        <w:spacing w:line="360" w:lineRule="auto"/>
        <w:ind w:firstLineChars="200" w:firstLine="600"/>
        <w:rPr>
          <w:rFonts w:ascii="仿宋_GB2312" w:eastAsia="仿宋_GB2312" w:hAnsi="宋体"/>
          <w:color w:val="000000"/>
          <w:sz w:val="32"/>
          <w:szCs w:val="32"/>
        </w:rPr>
      </w:pPr>
      <w:r w:rsidRPr="00630F0F">
        <w:rPr>
          <w:rFonts w:ascii="黑体" w:eastAsia="黑体" w:hAnsi="黑体" w:hint="eastAsia"/>
          <w:bCs/>
          <w:color w:val="000000"/>
          <w:sz w:val="32"/>
          <w:szCs w:val="32"/>
        </w:rPr>
        <w:t>第九条</w:t>
      </w:r>
      <w:r w:rsidRPr="0055607E">
        <w:rPr>
          <w:rFonts w:ascii="仿宋_GB2312" w:eastAsia="仿宋_GB2312" w:hAnsi="宋体" w:hint="eastAsia"/>
          <w:b/>
          <w:bCs/>
          <w:color w:val="000000"/>
          <w:sz w:val="32"/>
          <w:szCs w:val="32"/>
        </w:rPr>
        <w:t xml:space="preserve"> </w:t>
      </w:r>
      <w:r>
        <w:rPr>
          <w:rFonts w:ascii="仿宋_GB2312" w:eastAsia="仿宋_GB2312" w:hAnsi="宋体" w:hint="eastAsia"/>
          <w:b/>
          <w:bCs/>
          <w:color w:val="000000"/>
          <w:sz w:val="32"/>
          <w:szCs w:val="32"/>
        </w:rPr>
        <w:t xml:space="preserve"> </w:t>
      </w:r>
      <w:r>
        <w:rPr>
          <w:rFonts w:ascii="仿宋_GB2312" w:eastAsia="仿宋_GB2312" w:hAnsi="宋体" w:hint="eastAsia"/>
          <w:color w:val="000000"/>
          <w:spacing w:val="-4"/>
          <w:sz w:val="32"/>
          <w:szCs w:val="32"/>
        </w:rPr>
        <w:t>国有资产管理处</w:t>
      </w:r>
      <w:r w:rsidRPr="0055607E">
        <w:rPr>
          <w:rFonts w:ascii="仿宋_GB2312" w:eastAsia="仿宋_GB2312" w:hAnsi="宋体" w:hint="eastAsia"/>
          <w:color w:val="000000"/>
          <w:spacing w:val="-4"/>
          <w:sz w:val="32"/>
          <w:szCs w:val="32"/>
        </w:rPr>
        <w:t>应及时对施工单位、监理单位提出的工程变更引起的造价调整进行核算和必要的商务谈判，并按规定的审批权限与审批程序报经批准后实施。</w:t>
      </w:r>
      <w:r w:rsidRPr="0055607E">
        <w:rPr>
          <w:rFonts w:ascii="仿宋_GB2312" w:eastAsia="仿宋_GB2312" w:hAnsi="宋体" w:hint="eastAsia"/>
          <w:color w:val="000000"/>
          <w:sz w:val="32"/>
          <w:szCs w:val="32"/>
        </w:rPr>
        <w:t xml:space="preserve"> </w:t>
      </w:r>
    </w:p>
    <w:p w:rsidR="00726E45" w:rsidRPr="0055607E" w:rsidRDefault="00726E45" w:rsidP="00726E45">
      <w:pPr>
        <w:adjustRightInd w:val="0"/>
        <w:snapToGrid w:val="0"/>
        <w:spacing w:line="360" w:lineRule="auto"/>
        <w:ind w:firstLineChars="200" w:firstLine="600"/>
        <w:rPr>
          <w:rFonts w:ascii="仿宋_GB2312" w:eastAsia="仿宋_GB2312" w:hAnsi="宋体"/>
          <w:color w:val="000000"/>
          <w:sz w:val="32"/>
          <w:szCs w:val="32"/>
        </w:rPr>
      </w:pPr>
      <w:r w:rsidRPr="00630F0F">
        <w:rPr>
          <w:rFonts w:ascii="黑体" w:eastAsia="黑体" w:hAnsi="黑体" w:hint="eastAsia"/>
          <w:bCs/>
          <w:color w:val="000000"/>
          <w:sz w:val="32"/>
          <w:szCs w:val="32"/>
        </w:rPr>
        <w:t>第十条</w:t>
      </w:r>
      <w:r w:rsidRPr="0055607E">
        <w:rPr>
          <w:rFonts w:ascii="仿宋_GB2312" w:eastAsia="仿宋_GB2312" w:hAnsi="宋体" w:hint="eastAsia"/>
          <w:b/>
          <w:bCs/>
          <w:color w:val="000000"/>
          <w:sz w:val="32"/>
          <w:szCs w:val="32"/>
        </w:rPr>
        <w:t xml:space="preserve"> </w:t>
      </w:r>
      <w:r>
        <w:rPr>
          <w:rFonts w:ascii="仿宋_GB2312" w:eastAsia="仿宋_GB2312" w:hAnsi="宋体" w:hint="eastAsia"/>
          <w:b/>
          <w:bCs/>
          <w:color w:val="000000"/>
          <w:sz w:val="32"/>
          <w:szCs w:val="32"/>
        </w:rPr>
        <w:t xml:space="preserve"> </w:t>
      </w:r>
      <w:r w:rsidRPr="005815ED">
        <w:rPr>
          <w:rFonts w:ascii="仿宋_GB2312" w:eastAsia="仿宋_GB2312" w:hAnsi="宋体" w:hint="eastAsia"/>
          <w:color w:val="000000"/>
          <w:spacing w:val="-4"/>
          <w:sz w:val="32"/>
          <w:szCs w:val="32"/>
        </w:rPr>
        <w:t>对施工图设计缺陷、各专业施工工艺、施工图设计与现场实际不符进行的调整、安装管线移位、材料规格替换、装饰材料及设备型号变化等引起的变更，</w:t>
      </w:r>
      <w:r>
        <w:rPr>
          <w:rFonts w:ascii="仿宋_GB2312" w:eastAsia="仿宋_GB2312" w:hAnsi="宋体" w:hint="eastAsia"/>
          <w:color w:val="000000"/>
          <w:spacing w:val="-4"/>
          <w:sz w:val="32"/>
          <w:szCs w:val="32"/>
        </w:rPr>
        <w:t>国有资产管理处</w:t>
      </w:r>
      <w:r w:rsidRPr="005815ED">
        <w:rPr>
          <w:rFonts w:ascii="仿宋_GB2312" w:eastAsia="仿宋_GB2312" w:hAnsi="宋体" w:hint="eastAsia"/>
          <w:color w:val="000000"/>
          <w:spacing w:val="-4"/>
          <w:sz w:val="32"/>
          <w:szCs w:val="32"/>
        </w:rPr>
        <w:t>现场代表</w:t>
      </w:r>
      <w:r>
        <w:rPr>
          <w:rFonts w:ascii="仿宋_GB2312" w:eastAsia="仿宋_GB2312" w:hAnsi="宋体" w:hint="eastAsia"/>
          <w:color w:val="000000"/>
          <w:spacing w:val="-4"/>
          <w:sz w:val="32"/>
          <w:szCs w:val="32"/>
        </w:rPr>
        <w:t>（以下简称“现场代表”）</w:t>
      </w:r>
      <w:r w:rsidRPr="005815ED">
        <w:rPr>
          <w:rFonts w:ascii="仿宋_GB2312" w:eastAsia="仿宋_GB2312" w:hAnsi="宋体" w:hint="eastAsia"/>
          <w:color w:val="000000"/>
          <w:spacing w:val="-4"/>
          <w:sz w:val="32"/>
          <w:szCs w:val="32"/>
        </w:rPr>
        <w:t>应及时提出，</w:t>
      </w:r>
      <w:r w:rsidRPr="004D1B15">
        <w:rPr>
          <w:rFonts w:ascii="仿宋_GB2312" w:eastAsia="仿宋_GB2312" w:hAnsi="宋体" w:hint="eastAsia"/>
          <w:color w:val="000000"/>
          <w:spacing w:val="-4"/>
          <w:sz w:val="32"/>
          <w:szCs w:val="32"/>
        </w:rPr>
        <w:t>按照本办法规定进行审批、变更设计和调整造价。</w:t>
      </w:r>
      <w:r w:rsidRPr="005815ED">
        <w:rPr>
          <w:rFonts w:ascii="仿宋_GB2312" w:eastAsia="仿宋_GB2312" w:hAnsi="宋体" w:hint="eastAsia"/>
          <w:color w:val="000000"/>
          <w:spacing w:val="-4"/>
          <w:sz w:val="32"/>
          <w:szCs w:val="32"/>
        </w:rPr>
        <w:t>由于设计单位工作失误造成的不合理工程变更，要追究设计单位的责任。</w:t>
      </w:r>
    </w:p>
    <w:p w:rsidR="00726E45" w:rsidRPr="0055607E" w:rsidRDefault="00726E45" w:rsidP="00726E45">
      <w:pPr>
        <w:adjustRightInd w:val="0"/>
        <w:snapToGrid w:val="0"/>
        <w:spacing w:line="360" w:lineRule="auto"/>
        <w:ind w:firstLineChars="200" w:firstLine="600"/>
        <w:rPr>
          <w:rFonts w:ascii="仿宋_GB2312" w:eastAsia="仿宋_GB2312" w:hAnsi="宋体"/>
          <w:b/>
          <w:bCs/>
          <w:color w:val="000000"/>
          <w:sz w:val="32"/>
          <w:szCs w:val="32"/>
        </w:rPr>
      </w:pPr>
      <w:r w:rsidRPr="00630F0F">
        <w:rPr>
          <w:rFonts w:ascii="黑体" w:eastAsia="黑体" w:hAnsi="黑体" w:hint="eastAsia"/>
          <w:bCs/>
          <w:color w:val="000000"/>
          <w:sz w:val="32"/>
          <w:szCs w:val="32"/>
        </w:rPr>
        <w:lastRenderedPageBreak/>
        <w:t>第十一条</w:t>
      </w:r>
      <w:r w:rsidRPr="0055607E">
        <w:rPr>
          <w:rFonts w:ascii="仿宋_GB2312" w:eastAsia="仿宋_GB2312" w:hAnsi="宋体" w:hint="eastAsia"/>
          <w:b/>
          <w:bCs/>
          <w:color w:val="000000"/>
          <w:sz w:val="32"/>
          <w:szCs w:val="32"/>
        </w:rPr>
        <w:t xml:space="preserve"> </w:t>
      </w:r>
      <w:r>
        <w:rPr>
          <w:rFonts w:ascii="仿宋_GB2312" w:eastAsia="仿宋_GB2312" w:hAnsi="宋体" w:hint="eastAsia"/>
          <w:b/>
          <w:bCs/>
          <w:color w:val="000000"/>
          <w:sz w:val="32"/>
          <w:szCs w:val="32"/>
        </w:rPr>
        <w:t xml:space="preserve"> </w:t>
      </w:r>
      <w:r w:rsidRPr="0055607E">
        <w:rPr>
          <w:rFonts w:ascii="仿宋_GB2312" w:eastAsia="仿宋_GB2312" w:hAnsi="宋体" w:hint="eastAsia"/>
          <w:color w:val="000000"/>
          <w:sz w:val="32"/>
          <w:szCs w:val="32"/>
        </w:rPr>
        <w:t>相关会议纪要、报告等工程变更批准文件、变更图纸</w:t>
      </w:r>
      <w:r>
        <w:rPr>
          <w:rFonts w:ascii="仿宋_GB2312" w:eastAsia="仿宋_GB2312" w:hAnsi="宋体" w:hint="eastAsia"/>
          <w:color w:val="000000"/>
          <w:sz w:val="32"/>
          <w:szCs w:val="32"/>
        </w:rPr>
        <w:t>、</w:t>
      </w:r>
      <w:r w:rsidRPr="0055607E">
        <w:rPr>
          <w:rFonts w:ascii="仿宋_GB2312" w:eastAsia="仿宋_GB2312" w:hAnsi="宋体" w:hint="eastAsia"/>
          <w:color w:val="000000"/>
          <w:sz w:val="32"/>
          <w:szCs w:val="32"/>
        </w:rPr>
        <w:t>变更通知单、变更说明、签证等</w:t>
      </w:r>
      <w:r>
        <w:rPr>
          <w:rFonts w:ascii="仿宋_GB2312" w:eastAsia="仿宋_GB2312" w:hAnsi="宋体" w:hint="eastAsia"/>
          <w:color w:val="000000"/>
          <w:sz w:val="32"/>
          <w:szCs w:val="32"/>
        </w:rPr>
        <w:t>是</w:t>
      </w:r>
      <w:r w:rsidRPr="0055607E">
        <w:rPr>
          <w:rFonts w:ascii="仿宋_GB2312" w:eastAsia="仿宋_GB2312" w:hAnsi="宋体" w:hint="eastAsia"/>
          <w:color w:val="000000"/>
          <w:sz w:val="32"/>
          <w:szCs w:val="32"/>
        </w:rPr>
        <w:t>工程结算和审计的依据。</w:t>
      </w:r>
    </w:p>
    <w:p w:rsidR="00726E45" w:rsidRPr="00630F0F" w:rsidRDefault="00726E45" w:rsidP="00726E45">
      <w:pPr>
        <w:tabs>
          <w:tab w:val="left" w:pos="4140"/>
          <w:tab w:val="left" w:pos="4680"/>
          <w:tab w:val="left" w:pos="4860"/>
        </w:tabs>
        <w:autoSpaceDN w:val="0"/>
        <w:spacing w:beforeLines="50" w:before="156" w:line="360" w:lineRule="auto"/>
        <w:jc w:val="center"/>
        <w:rPr>
          <w:rFonts w:ascii="方正小标宋简体" w:eastAsia="方正小标宋简体" w:hAnsi="宋体"/>
          <w:sz w:val="32"/>
          <w:szCs w:val="32"/>
        </w:rPr>
      </w:pPr>
      <w:r w:rsidRPr="00630F0F">
        <w:rPr>
          <w:rFonts w:ascii="方正小标宋简体" w:eastAsia="方正小标宋简体" w:hAnsi="宋体" w:hint="eastAsia"/>
          <w:sz w:val="32"/>
          <w:szCs w:val="32"/>
        </w:rPr>
        <w:t>第三章  变更的实施</w:t>
      </w:r>
    </w:p>
    <w:p w:rsidR="00726E45" w:rsidRPr="0055607E" w:rsidRDefault="00726E45" w:rsidP="00726E45">
      <w:pPr>
        <w:adjustRightInd w:val="0"/>
        <w:snapToGrid w:val="0"/>
        <w:spacing w:line="360" w:lineRule="auto"/>
        <w:ind w:firstLineChars="200" w:firstLine="600"/>
        <w:rPr>
          <w:rFonts w:ascii="仿宋_GB2312" w:eastAsia="仿宋_GB2312" w:hAnsi="宋体"/>
          <w:color w:val="000000"/>
          <w:sz w:val="32"/>
          <w:szCs w:val="32"/>
        </w:rPr>
      </w:pPr>
      <w:r w:rsidRPr="00630F0F">
        <w:rPr>
          <w:rFonts w:ascii="黑体" w:eastAsia="黑体" w:hAnsi="黑体" w:hint="eastAsia"/>
          <w:bCs/>
          <w:color w:val="000000"/>
          <w:sz w:val="32"/>
          <w:szCs w:val="32"/>
        </w:rPr>
        <w:t>第十二条</w:t>
      </w:r>
      <w:r w:rsidRPr="0055607E">
        <w:rPr>
          <w:rFonts w:ascii="仿宋_GB2312" w:eastAsia="仿宋_GB2312" w:hAnsi="宋体" w:hint="eastAsia"/>
          <w:b/>
          <w:bCs/>
          <w:color w:val="000000"/>
          <w:sz w:val="32"/>
          <w:szCs w:val="32"/>
        </w:rPr>
        <w:t xml:space="preserve"> </w:t>
      </w:r>
      <w:r>
        <w:rPr>
          <w:rFonts w:ascii="仿宋_GB2312" w:eastAsia="仿宋_GB2312" w:hAnsi="宋体" w:hint="eastAsia"/>
          <w:b/>
          <w:bCs/>
          <w:color w:val="000000"/>
          <w:sz w:val="32"/>
          <w:szCs w:val="32"/>
        </w:rPr>
        <w:t xml:space="preserve"> </w:t>
      </w:r>
      <w:r w:rsidRPr="0055607E">
        <w:rPr>
          <w:rFonts w:ascii="仿宋_GB2312" w:eastAsia="仿宋_GB2312" w:hAnsi="宋体" w:hint="eastAsia"/>
          <w:color w:val="000000"/>
          <w:sz w:val="32"/>
          <w:szCs w:val="32"/>
        </w:rPr>
        <w:t>现场代表应</w:t>
      </w:r>
      <w:r>
        <w:rPr>
          <w:rFonts w:ascii="仿宋_GB2312" w:eastAsia="仿宋_GB2312" w:hAnsi="宋体" w:hint="eastAsia"/>
          <w:color w:val="000000"/>
          <w:sz w:val="32"/>
          <w:szCs w:val="32"/>
        </w:rPr>
        <w:t>按照</w:t>
      </w:r>
      <w:r w:rsidRPr="0055607E">
        <w:rPr>
          <w:rFonts w:ascii="仿宋_GB2312" w:eastAsia="仿宋_GB2312" w:hAnsi="宋体" w:hint="eastAsia"/>
          <w:color w:val="000000"/>
          <w:sz w:val="32"/>
          <w:szCs w:val="32"/>
        </w:rPr>
        <w:t>工程变更批准文件，及时以书面形式通知监理单位及施工单位。通知应明确工程暂停施工的内容、范围、期限。施工单位必须据此及时调整施工计划，包括劳动力计划和材料采购计划，避免发生不必要的损失。</w:t>
      </w:r>
    </w:p>
    <w:p w:rsidR="00726E45" w:rsidRPr="0055607E" w:rsidRDefault="00726E45" w:rsidP="00726E45">
      <w:pPr>
        <w:adjustRightInd w:val="0"/>
        <w:snapToGrid w:val="0"/>
        <w:spacing w:line="360" w:lineRule="auto"/>
        <w:ind w:firstLineChars="200" w:firstLine="600"/>
        <w:rPr>
          <w:rFonts w:ascii="仿宋_GB2312" w:eastAsia="仿宋_GB2312" w:hAnsi="宋体"/>
          <w:color w:val="000000"/>
          <w:sz w:val="32"/>
          <w:szCs w:val="32"/>
        </w:rPr>
      </w:pPr>
      <w:r w:rsidRPr="00630F0F">
        <w:rPr>
          <w:rFonts w:ascii="黑体" w:eastAsia="黑体" w:hAnsi="黑体" w:hint="eastAsia"/>
          <w:bCs/>
          <w:color w:val="000000"/>
          <w:sz w:val="32"/>
          <w:szCs w:val="32"/>
        </w:rPr>
        <w:t>第十三条</w:t>
      </w:r>
      <w:r w:rsidRPr="0055607E">
        <w:rPr>
          <w:rFonts w:ascii="仿宋_GB2312" w:eastAsia="仿宋_GB2312" w:hAnsi="宋体" w:hint="eastAsia"/>
          <w:b/>
          <w:bCs/>
          <w:color w:val="000000"/>
          <w:sz w:val="32"/>
          <w:szCs w:val="32"/>
        </w:rPr>
        <w:t xml:space="preserve"> </w:t>
      </w:r>
      <w:r>
        <w:rPr>
          <w:rFonts w:ascii="仿宋_GB2312" w:eastAsia="仿宋_GB2312" w:hAnsi="宋体" w:hint="eastAsia"/>
          <w:b/>
          <w:bCs/>
          <w:color w:val="000000"/>
          <w:sz w:val="32"/>
          <w:szCs w:val="32"/>
        </w:rPr>
        <w:t xml:space="preserve"> </w:t>
      </w:r>
      <w:r w:rsidRPr="0055607E">
        <w:rPr>
          <w:rFonts w:ascii="仿宋_GB2312" w:eastAsia="仿宋_GB2312" w:hAnsi="宋体" w:hint="eastAsia"/>
          <w:color w:val="000000"/>
          <w:sz w:val="32"/>
          <w:szCs w:val="32"/>
        </w:rPr>
        <w:t>施工单位接到工程暂停施工通知后，应会同现场代表、监理单位及时对</w:t>
      </w:r>
      <w:r>
        <w:rPr>
          <w:rFonts w:ascii="仿宋_GB2312" w:eastAsia="仿宋_GB2312" w:hAnsi="宋体" w:hint="eastAsia"/>
          <w:color w:val="000000"/>
          <w:sz w:val="32"/>
          <w:szCs w:val="32"/>
        </w:rPr>
        <w:t>施工</w:t>
      </w:r>
      <w:r w:rsidRPr="0055607E">
        <w:rPr>
          <w:rFonts w:ascii="仿宋_GB2312" w:eastAsia="仿宋_GB2312" w:hAnsi="宋体" w:hint="eastAsia"/>
          <w:color w:val="000000"/>
          <w:sz w:val="32"/>
          <w:szCs w:val="32"/>
        </w:rPr>
        <w:t>进度进行盘点，需要办理签证的，按工程签证程序办理。</w:t>
      </w:r>
    </w:p>
    <w:p w:rsidR="00726E45" w:rsidRPr="0055607E" w:rsidRDefault="00726E45" w:rsidP="00726E45">
      <w:pPr>
        <w:adjustRightInd w:val="0"/>
        <w:snapToGrid w:val="0"/>
        <w:spacing w:line="360" w:lineRule="auto"/>
        <w:ind w:firstLineChars="200" w:firstLine="600"/>
        <w:rPr>
          <w:rFonts w:ascii="仿宋_GB2312" w:eastAsia="仿宋_GB2312" w:hAnsi="宋体"/>
          <w:color w:val="000000"/>
          <w:sz w:val="32"/>
          <w:szCs w:val="32"/>
        </w:rPr>
      </w:pPr>
      <w:r w:rsidRPr="00630F0F">
        <w:rPr>
          <w:rFonts w:ascii="黑体" w:eastAsia="黑体" w:hAnsi="黑体" w:hint="eastAsia"/>
          <w:bCs/>
          <w:color w:val="000000"/>
          <w:sz w:val="32"/>
          <w:szCs w:val="32"/>
        </w:rPr>
        <w:t>第十四条</w:t>
      </w:r>
      <w:r w:rsidRPr="0055607E">
        <w:rPr>
          <w:rFonts w:ascii="仿宋_GB2312" w:eastAsia="仿宋_GB2312" w:hAnsi="宋体" w:hint="eastAsia"/>
          <w:b/>
          <w:bCs/>
          <w:color w:val="000000"/>
          <w:sz w:val="32"/>
          <w:szCs w:val="32"/>
        </w:rPr>
        <w:t xml:space="preserve"> </w:t>
      </w:r>
      <w:r>
        <w:rPr>
          <w:rFonts w:ascii="仿宋_GB2312" w:eastAsia="仿宋_GB2312" w:hAnsi="宋体" w:hint="eastAsia"/>
          <w:b/>
          <w:bCs/>
          <w:color w:val="000000"/>
          <w:sz w:val="32"/>
          <w:szCs w:val="32"/>
        </w:rPr>
        <w:t xml:space="preserve"> </w:t>
      </w:r>
      <w:r w:rsidRPr="0055607E">
        <w:rPr>
          <w:rFonts w:ascii="仿宋_GB2312" w:eastAsia="仿宋_GB2312" w:hAnsi="宋体" w:hint="eastAsia"/>
          <w:color w:val="000000"/>
          <w:sz w:val="32"/>
          <w:szCs w:val="32"/>
        </w:rPr>
        <w:t>施工单位接到正式变更图纸</w:t>
      </w:r>
      <w:r>
        <w:rPr>
          <w:rFonts w:ascii="仿宋_GB2312" w:eastAsia="仿宋_GB2312" w:hAnsi="宋体" w:hint="eastAsia"/>
          <w:color w:val="000000"/>
          <w:sz w:val="32"/>
          <w:szCs w:val="32"/>
        </w:rPr>
        <w:t>或</w:t>
      </w:r>
      <w:r w:rsidRPr="0055607E">
        <w:rPr>
          <w:rFonts w:ascii="仿宋_GB2312" w:eastAsia="仿宋_GB2312" w:hAnsi="宋体" w:hint="eastAsia"/>
          <w:color w:val="000000"/>
          <w:sz w:val="32"/>
          <w:szCs w:val="32"/>
        </w:rPr>
        <w:t>变更通知单后，</w:t>
      </w:r>
      <w:r>
        <w:rPr>
          <w:rFonts w:ascii="仿宋_GB2312" w:eastAsia="仿宋_GB2312" w:hAnsi="宋体" w:hint="eastAsia"/>
          <w:color w:val="000000"/>
          <w:sz w:val="32"/>
          <w:szCs w:val="32"/>
        </w:rPr>
        <w:t>及时</w:t>
      </w:r>
      <w:r w:rsidRPr="0055607E">
        <w:rPr>
          <w:rFonts w:ascii="仿宋_GB2312" w:eastAsia="仿宋_GB2312" w:hAnsi="宋体" w:hint="eastAsia"/>
          <w:color w:val="000000"/>
          <w:sz w:val="32"/>
          <w:szCs w:val="32"/>
        </w:rPr>
        <w:t>恢复暂停部分的施工，并</w:t>
      </w:r>
      <w:r>
        <w:rPr>
          <w:rFonts w:ascii="仿宋_GB2312" w:eastAsia="仿宋_GB2312" w:hAnsi="宋体" w:hint="eastAsia"/>
          <w:color w:val="000000"/>
          <w:sz w:val="32"/>
          <w:szCs w:val="32"/>
        </w:rPr>
        <w:t>按照</w:t>
      </w:r>
      <w:r w:rsidRPr="0055607E">
        <w:rPr>
          <w:rFonts w:ascii="仿宋_GB2312" w:eastAsia="仿宋_GB2312" w:hAnsi="宋体" w:hint="eastAsia"/>
          <w:color w:val="000000"/>
          <w:sz w:val="32"/>
          <w:szCs w:val="32"/>
        </w:rPr>
        <w:t>工程变更图纸</w:t>
      </w:r>
      <w:r>
        <w:rPr>
          <w:rFonts w:ascii="仿宋_GB2312" w:eastAsia="仿宋_GB2312" w:hAnsi="宋体" w:hint="eastAsia"/>
          <w:color w:val="000000"/>
          <w:sz w:val="32"/>
          <w:szCs w:val="32"/>
        </w:rPr>
        <w:t>或</w:t>
      </w:r>
      <w:r w:rsidRPr="0055607E">
        <w:rPr>
          <w:rFonts w:ascii="仿宋_GB2312" w:eastAsia="仿宋_GB2312" w:hAnsi="宋体" w:hint="eastAsia"/>
          <w:color w:val="000000"/>
          <w:sz w:val="32"/>
          <w:szCs w:val="32"/>
        </w:rPr>
        <w:t>变更通知单，将该部分纳入正常施工管理。</w:t>
      </w:r>
    </w:p>
    <w:p w:rsidR="00726E45" w:rsidRPr="0055607E" w:rsidRDefault="00726E45" w:rsidP="00726E45">
      <w:pPr>
        <w:adjustRightInd w:val="0"/>
        <w:snapToGrid w:val="0"/>
        <w:spacing w:line="360" w:lineRule="auto"/>
        <w:ind w:firstLineChars="200" w:firstLine="600"/>
        <w:rPr>
          <w:rFonts w:ascii="仿宋_GB2312" w:eastAsia="仿宋_GB2312" w:hAnsi="宋体"/>
          <w:b/>
          <w:bCs/>
          <w:color w:val="000000"/>
          <w:sz w:val="32"/>
          <w:szCs w:val="32"/>
        </w:rPr>
      </w:pPr>
      <w:r w:rsidRPr="00630F0F">
        <w:rPr>
          <w:rFonts w:ascii="黑体" w:eastAsia="黑体" w:hAnsi="黑体" w:hint="eastAsia"/>
          <w:bCs/>
          <w:color w:val="000000"/>
          <w:sz w:val="32"/>
          <w:szCs w:val="32"/>
        </w:rPr>
        <w:t>第十五条</w:t>
      </w:r>
      <w:r w:rsidRPr="0055607E">
        <w:rPr>
          <w:rFonts w:ascii="仿宋_GB2312" w:eastAsia="仿宋_GB2312" w:hAnsi="宋体" w:hint="eastAsia"/>
          <w:bCs/>
          <w:color w:val="000000"/>
          <w:sz w:val="32"/>
          <w:szCs w:val="32"/>
        </w:rPr>
        <w:t xml:space="preserve"> </w:t>
      </w:r>
      <w:r>
        <w:rPr>
          <w:rFonts w:ascii="仿宋_GB2312" w:eastAsia="仿宋_GB2312" w:hAnsi="宋体" w:hint="eastAsia"/>
          <w:bCs/>
          <w:color w:val="000000"/>
          <w:sz w:val="32"/>
          <w:szCs w:val="32"/>
        </w:rPr>
        <w:t xml:space="preserve"> </w:t>
      </w:r>
      <w:r w:rsidRPr="0055607E">
        <w:rPr>
          <w:rFonts w:ascii="仿宋_GB2312" w:eastAsia="仿宋_GB2312" w:hAnsi="宋体" w:hint="eastAsia"/>
          <w:color w:val="000000"/>
          <w:sz w:val="32"/>
          <w:szCs w:val="32"/>
        </w:rPr>
        <w:t>现场代表负责对工程变更的具体落实，并对工程变更的全过程进行跟踪管理。</w:t>
      </w:r>
    </w:p>
    <w:p w:rsidR="00726E45" w:rsidRPr="00630F0F" w:rsidRDefault="00726E45" w:rsidP="00726E45">
      <w:pPr>
        <w:tabs>
          <w:tab w:val="left" w:pos="4140"/>
          <w:tab w:val="left" w:pos="4680"/>
          <w:tab w:val="left" w:pos="4860"/>
        </w:tabs>
        <w:autoSpaceDN w:val="0"/>
        <w:spacing w:beforeLines="50" w:before="156" w:line="360" w:lineRule="auto"/>
        <w:jc w:val="center"/>
        <w:rPr>
          <w:rFonts w:ascii="方正小标宋简体" w:eastAsia="方正小标宋简体" w:hAnsi="宋体"/>
          <w:sz w:val="32"/>
          <w:szCs w:val="32"/>
        </w:rPr>
      </w:pPr>
      <w:r w:rsidRPr="00630F0F">
        <w:rPr>
          <w:rFonts w:ascii="方正小标宋简体" w:eastAsia="方正小标宋简体" w:hAnsi="宋体" w:hint="eastAsia"/>
          <w:sz w:val="32"/>
          <w:szCs w:val="32"/>
        </w:rPr>
        <w:t>第四章  签证的内容</w:t>
      </w:r>
    </w:p>
    <w:p w:rsidR="00726E45" w:rsidRPr="0055607E" w:rsidRDefault="00726E45" w:rsidP="00726E45">
      <w:pPr>
        <w:adjustRightInd w:val="0"/>
        <w:snapToGrid w:val="0"/>
        <w:spacing w:line="360" w:lineRule="auto"/>
        <w:ind w:firstLineChars="200" w:firstLine="600"/>
        <w:rPr>
          <w:rFonts w:ascii="仿宋_GB2312" w:eastAsia="仿宋_GB2312" w:hAnsi="宋体"/>
          <w:b/>
          <w:bCs/>
          <w:color w:val="000000"/>
          <w:sz w:val="32"/>
          <w:szCs w:val="32"/>
        </w:rPr>
      </w:pPr>
      <w:r w:rsidRPr="00630F0F">
        <w:rPr>
          <w:rFonts w:ascii="黑体" w:eastAsia="黑体" w:hAnsi="黑体" w:hint="eastAsia"/>
          <w:bCs/>
          <w:color w:val="000000"/>
          <w:sz w:val="32"/>
          <w:szCs w:val="32"/>
        </w:rPr>
        <w:t>第十六条</w:t>
      </w:r>
      <w:r w:rsidRPr="0055607E">
        <w:rPr>
          <w:rFonts w:ascii="仿宋_GB2312" w:eastAsia="仿宋_GB2312" w:hAnsi="宋体" w:hint="eastAsia"/>
          <w:b/>
          <w:bCs/>
          <w:color w:val="000000"/>
          <w:sz w:val="32"/>
          <w:szCs w:val="32"/>
        </w:rPr>
        <w:t xml:space="preserve"> </w:t>
      </w:r>
      <w:r>
        <w:rPr>
          <w:rFonts w:ascii="仿宋_GB2312" w:eastAsia="仿宋_GB2312" w:hAnsi="宋体" w:hint="eastAsia"/>
          <w:b/>
          <w:bCs/>
          <w:color w:val="000000"/>
          <w:sz w:val="32"/>
          <w:szCs w:val="32"/>
        </w:rPr>
        <w:t xml:space="preserve"> </w:t>
      </w:r>
      <w:r w:rsidRPr="0055607E">
        <w:rPr>
          <w:rFonts w:ascii="仿宋_GB2312" w:eastAsia="仿宋_GB2312" w:hAnsi="宋体" w:hint="eastAsia"/>
          <w:color w:val="000000"/>
          <w:spacing w:val="-4"/>
          <w:sz w:val="32"/>
          <w:szCs w:val="32"/>
        </w:rPr>
        <w:t>工程签证内容中必须明确签证的原因、位置、尺寸、数量、材料、人工、机械台班等。工程签证</w:t>
      </w:r>
      <w:r>
        <w:rPr>
          <w:rFonts w:ascii="仿宋_GB2312" w:eastAsia="仿宋_GB2312" w:hAnsi="宋体" w:hint="eastAsia"/>
          <w:color w:val="000000"/>
          <w:spacing w:val="-4"/>
          <w:sz w:val="32"/>
          <w:szCs w:val="32"/>
        </w:rPr>
        <w:t>必须</w:t>
      </w:r>
      <w:r w:rsidRPr="0055607E">
        <w:rPr>
          <w:rFonts w:ascii="仿宋_GB2312" w:eastAsia="仿宋_GB2312" w:hAnsi="宋体" w:hint="eastAsia"/>
          <w:color w:val="000000"/>
          <w:spacing w:val="-4"/>
          <w:sz w:val="32"/>
          <w:szCs w:val="32"/>
        </w:rPr>
        <w:t>实事求是，保证工程签证的真实性、准确性、合理性。</w:t>
      </w:r>
    </w:p>
    <w:p w:rsidR="00726E45" w:rsidRPr="0055607E" w:rsidRDefault="00726E45" w:rsidP="00726E45">
      <w:pPr>
        <w:adjustRightInd w:val="0"/>
        <w:snapToGrid w:val="0"/>
        <w:spacing w:line="360" w:lineRule="auto"/>
        <w:ind w:firstLineChars="200" w:firstLine="600"/>
        <w:rPr>
          <w:rFonts w:ascii="仿宋_GB2312" w:eastAsia="仿宋_GB2312" w:hAnsi="宋体"/>
          <w:color w:val="000000"/>
          <w:sz w:val="32"/>
          <w:szCs w:val="32"/>
        </w:rPr>
      </w:pPr>
      <w:r w:rsidRPr="00630F0F">
        <w:rPr>
          <w:rFonts w:ascii="黑体" w:eastAsia="黑体" w:hAnsi="黑体" w:hint="eastAsia"/>
          <w:bCs/>
          <w:color w:val="000000"/>
          <w:sz w:val="32"/>
          <w:szCs w:val="32"/>
        </w:rPr>
        <w:t>第十七条</w:t>
      </w:r>
      <w:r w:rsidRPr="0055607E">
        <w:rPr>
          <w:rFonts w:ascii="仿宋_GB2312" w:eastAsia="仿宋_GB2312" w:hAnsi="宋体" w:hint="eastAsia"/>
          <w:b/>
          <w:bCs/>
          <w:color w:val="000000"/>
          <w:sz w:val="32"/>
          <w:szCs w:val="32"/>
        </w:rPr>
        <w:t xml:space="preserve"> </w:t>
      </w:r>
      <w:r>
        <w:rPr>
          <w:rFonts w:ascii="仿宋_GB2312" w:eastAsia="仿宋_GB2312" w:hAnsi="宋体" w:hint="eastAsia"/>
          <w:b/>
          <w:bCs/>
          <w:color w:val="000000"/>
          <w:sz w:val="32"/>
          <w:szCs w:val="32"/>
        </w:rPr>
        <w:t xml:space="preserve"> </w:t>
      </w:r>
      <w:r w:rsidRPr="009F54B4">
        <w:rPr>
          <w:rFonts w:ascii="仿宋_GB2312" w:eastAsia="仿宋_GB2312" w:hAnsi="宋体" w:hint="eastAsia"/>
          <w:color w:val="000000"/>
          <w:sz w:val="32"/>
          <w:szCs w:val="32"/>
        </w:rPr>
        <w:t>发生</w:t>
      </w:r>
      <w:r w:rsidRPr="0055607E">
        <w:rPr>
          <w:rFonts w:ascii="仿宋_GB2312" w:eastAsia="仿宋_GB2312" w:hAnsi="宋体" w:hint="eastAsia"/>
          <w:color w:val="000000"/>
          <w:sz w:val="32"/>
          <w:szCs w:val="32"/>
        </w:rPr>
        <w:t>工程签证时，现场代表要认真研究施工合同、招投标文件及相关定额，明确签证发生的事实及图纸上不能标识清楚的工程量和尺寸，做到签证工程量准确、字迹清晰、书写规范、</w:t>
      </w:r>
      <w:r w:rsidRPr="0055607E">
        <w:rPr>
          <w:rFonts w:ascii="仿宋_GB2312" w:eastAsia="仿宋_GB2312" w:hAnsi="宋体" w:hint="eastAsia"/>
          <w:color w:val="000000"/>
          <w:sz w:val="32"/>
          <w:szCs w:val="32"/>
        </w:rPr>
        <w:lastRenderedPageBreak/>
        <w:t>签证原因清楚、计量单位与定额或清单相符。</w:t>
      </w:r>
    </w:p>
    <w:p w:rsidR="00726E45" w:rsidRPr="0055607E" w:rsidRDefault="00726E45" w:rsidP="00726E45">
      <w:pPr>
        <w:adjustRightInd w:val="0"/>
        <w:snapToGrid w:val="0"/>
        <w:spacing w:line="360" w:lineRule="auto"/>
        <w:ind w:firstLineChars="200" w:firstLine="600"/>
        <w:rPr>
          <w:rFonts w:ascii="仿宋_GB2312" w:eastAsia="仿宋_GB2312" w:hAnsi="宋体"/>
          <w:b/>
          <w:bCs/>
          <w:color w:val="FF0000"/>
          <w:sz w:val="32"/>
          <w:szCs w:val="32"/>
        </w:rPr>
      </w:pPr>
      <w:r w:rsidRPr="00630F0F">
        <w:rPr>
          <w:rFonts w:ascii="黑体" w:eastAsia="黑体" w:hAnsi="黑体" w:hint="eastAsia"/>
          <w:bCs/>
          <w:color w:val="000000"/>
          <w:sz w:val="32"/>
          <w:szCs w:val="32"/>
        </w:rPr>
        <w:t>第十八条</w:t>
      </w:r>
      <w:r w:rsidRPr="0055607E">
        <w:rPr>
          <w:rFonts w:ascii="仿宋_GB2312" w:eastAsia="仿宋_GB2312" w:hAnsi="宋体" w:hint="eastAsia"/>
          <w:b/>
          <w:bCs/>
          <w:color w:val="FF0000"/>
          <w:sz w:val="32"/>
          <w:szCs w:val="32"/>
        </w:rPr>
        <w:t xml:space="preserve"> </w:t>
      </w:r>
      <w:r>
        <w:rPr>
          <w:rFonts w:ascii="仿宋_GB2312" w:eastAsia="仿宋_GB2312" w:hAnsi="宋体" w:hint="eastAsia"/>
          <w:b/>
          <w:bCs/>
          <w:color w:val="FF0000"/>
          <w:sz w:val="32"/>
          <w:szCs w:val="32"/>
        </w:rPr>
        <w:t xml:space="preserve"> </w:t>
      </w:r>
      <w:r w:rsidRPr="005558AE">
        <w:rPr>
          <w:rFonts w:ascii="仿宋_GB2312" w:eastAsia="仿宋_GB2312" w:hAnsi="宋体" w:hint="eastAsia"/>
          <w:color w:val="000000"/>
          <w:sz w:val="32"/>
          <w:szCs w:val="32"/>
        </w:rPr>
        <w:t>规范使用</w:t>
      </w:r>
      <w:r>
        <w:rPr>
          <w:rFonts w:ascii="仿宋_GB2312" w:eastAsia="仿宋_GB2312" w:hAnsi="宋体" w:hint="eastAsia"/>
          <w:color w:val="000000"/>
          <w:sz w:val="32"/>
          <w:szCs w:val="32"/>
        </w:rPr>
        <w:t>工程</w:t>
      </w:r>
      <w:r w:rsidRPr="005558AE">
        <w:rPr>
          <w:rFonts w:ascii="仿宋_GB2312" w:eastAsia="仿宋_GB2312" w:hAnsi="宋体" w:hint="eastAsia"/>
          <w:color w:val="000000"/>
          <w:sz w:val="32"/>
          <w:szCs w:val="32"/>
        </w:rPr>
        <w:t>联系单、工程洽商记录、变更洽商记录、签证单等表格。</w:t>
      </w:r>
    </w:p>
    <w:p w:rsidR="00726E45" w:rsidRPr="00630F0F" w:rsidRDefault="00726E45" w:rsidP="00726E45">
      <w:pPr>
        <w:tabs>
          <w:tab w:val="left" w:pos="4140"/>
          <w:tab w:val="left" w:pos="4680"/>
          <w:tab w:val="left" w:pos="4860"/>
        </w:tabs>
        <w:autoSpaceDN w:val="0"/>
        <w:spacing w:beforeLines="50" w:before="156" w:line="360" w:lineRule="auto"/>
        <w:jc w:val="center"/>
        <w:rPr>
          <w:rFonts w:ascii="方正小标宋简体" w:eastAsia="方正小标宋简体" w:hAnsi="宋体"/>
          <w:sz w:val="32"/>
          <w:szCs w:val="32"/>
        </w:rPr>
      </w:pPr>
      <w:r w:rsidRPr="00630F0F">
        <w:rPr>
          <w:rFonts w:ascii="方正小标宋简体" w:eastAsia="方正小标宋简体" w:hAnsi="宋体" w:hint="eastAsia"/>
          <w:sz w:val="32"/>
          <w:szCs w:val="32"/>
        </w:rPr>
        <w:t>第五章  签证的审批</w:t>
      </w:r>
    </w:p>
    <w:p w:rsidR="007130A1" w:rsidRDefault="00726E45" w:rsidP="007130A1">
      <w:pPr>
        <w:adjustRightInd w:val="0"/>
        <w:snapToGrid w:val="0"/>
        <w:spacing w:line="360" w:lineRule="auto"/>
        <w:ind w:firstLineChars="200" w:firstLine="600"/>
        <w:rPr>
          <w:rFonts w:ascii="仿宋_GB2312" w:eastAsia="仿宋_GB2312" w:hAnsi="宋体"/>
          <w:color w:val="000000"/>
          <w:sz w:val="32"/>
          <w:szCs w:val="32"/>
        </w:rPr>
      </w:pPr>
      <w:r w:rsidRPr="00630F0F">
        <w:rPr>
          <w:rFonts w:ascii="黑体" w:eastAsia="黑体" w:hAnsi="黑体" w:hint="eastAsia"/>
          <w:bCs/>
          <w:color w:val="000000"/>
          <w:sz w:val="32"/>
          <w:szCs w:val="32"/>
        </w:rPr>
        <w:t>第十九条</w:t>
      </w:r>
      <w:r w:rsidRPr="0055607E">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 xml:space="preserve"> </w:t>
      </w:r>
      <w:r w:rsidRPr="0055607E">
        <w:rPr>
          <w:rFonts w:ascii="仿宋_GB2312" w:eastAsia="仿宋_GB2312" w:hAnsi="宋体" w:hint="eastAsia"/>
          <w:color w:val="000000"/>
          <w:sz w:val="32"/>
          <w:szCs w:val="32"/>
        </w:rPr>
        <w:t>工程签证的审批程序</w:t>
      </w:r>
      <w:r>
        <w:rPr>
          <w:rFonts w:ascii="仿宋_GB2312" w:eastAsia="仿宋_GB2312" w:hAnsi="宋体" w:hint="eastAsia"/>
          <w:color w:val="000000"/>
          <w:sz w:val="32"/>
          <w:szCs w:val="32"/>
        </w:rPr>
        <w:t>如下</w:t>
      </w:r>
      <w:r w:rsidRPr="0055607E">
        <w:rPr>
          <w:rFonts w:ascii="仿宋_GB2312" w:eastAsia="仿宋_GB2312" w:hAnsi="宋体" w:hint="eastAsia"/>
          <w:color w:val="000000"/>
          <w:sz w:val="32"/>
          <w:szCs w:val="32"/>
        </w:rPr>
        <w:t>：</w:t>
      </w:r>
    </w:p>
    <w:p w:rsidR="007130A1" w:rsidRDefault="00726E45" w:rsidP="007130A1">
      <w:pPr>
        <w:adjustRightInd w:val="0"/>
        <w:snapToGrid w:val="0"/>
        <w:spacing w:line="360" w:lineRule="auto"/>
        <w:ind w:firstLineChars="200" w:firstLine="600"/>
        <w:rPr>
          <w:rFonts w:ascii="仿宋_GB2312" w:eastAsia="仿宋_GB2312" w:hAnsi="宋体"/>
          <w:color w:val="000000"/>
          <w:sz w:val="32"/>
          <w:szCs w:val="32"/>
        </w:rPr>
      </w:pPr>
      <w:r w:rsidRPr="0055607E">
        <w:rPr>
          <w:rFonts w:ascii="仿宋_GB2312" w:eastAsia="仿宋_GB2312" w:hAnsi="宋体" w:hint="eastAsia"/>
          <w:color w:val="000000"/>
          <w:sz w:val="32"/>
          <w:szCs w:val="32"/>
        </w:rPr>
        <w:t>（一）由施工单位根据工程发生的实际情况将工程签证内容上报监理单位进行审核。</w:t>
      </w:r>
    </w:p>
    <w:p w:rsidR="007130A1" w:rsidRDefault="00726E45" w:rsidP="007130A1">
      <w:pPr>
        <w:adjustRightInd w:val="0"/>
        <w:snapToGrid w:val="0"/>
        <w:spacing w:line="360" w:lineRule="auto"/>
        <w:ind w:firstLineChars="200" w:firstLine="600"/>
        <w:rPr>
          <w:rFonts w:ascii="仿宋_GB2312" w:eastAsia="仿宋_GB2312" w:hAnsi="宋体"/>
          <w:color w:val="000000"/>
          <w:sz w:val="32"/>
          <w:szCs w:val="32"/>
        </w:rPr>
      </w:pPr>
      <w:r w:rsidRPr="0055607E">
        <w:rPr>
          <w:rFonts w:ascii="仿宋_GB2312" w:eastAsia="仿宋_GB2312" w:hAnsi="宋体" w:hint="eastAsia"/>
          <w:color w:val="000000"/>
          <w:sz w:val="32"/>
          <w:szCs w:val="32"/>
        </w:rPr>
        <w:t>（二）监理单位审核无误后签署明确意见</w:t>
      </w:r>
      <w:proofErr w:type="gramStart"/>
      <w:r>
        <w:rPr>
          <w:rFonts w:ascii="仿宋_GB2312" w:eastAsia="仿宋_GB2312" w:hAnsi="宋体" w:hint="eastAsia"/>
          <w:color w:val="000000"/>
          <w:sz w:val="32"/>
          <w:szCs w:val="32"/>
        </w:rPr>
        <w:t>交</w:t>
      </w:r>
      <w:r w:rsidRPr="0055607E">
        <w:rPr>
          <w:rFonts w:ascii="仿宋_GB2312" w:eastAsia="仿宋_GB2312" w:hAnsi="宋体" w:hint="eastAsia"/>
          <w:color w:val="000000"/>
          <w:sz w:val="32"/>
          <w:szCs w:val="32"/>
        </w:rPr>
        <w:t>现场</w:t>
      </w:r>
      <w:proofErr w:type="gramEnd"/>
      <w:r w:rsidRPr="0055607E">
        <w:rPr>
          <w:rFonts w:ascii="仿宋_GB2312" w:eastAsia="仿宋_GB2312" w:hAnsi="宋体" w:hint="eastAsia"/>
          <w:color w:val="000000"/>
          <w:sz w:val="32"/>
          <w:szCs w:val="32"/>
        </w:rPr>
        <w:t>代表。</w:t>
      </w:r>
    </w:p>
    <w:p w:rsidR="007130A1" w:rsidRDefault="00726E45" w:rsidP="007130A1">
      <w:pPr>
        <w:adjustRightInd w:val="0"/>
        <w:snapToGrid w:val="0"/>
        <w:spacing w:line="360" w:lineRule="auto"/>
        <w:ind w:firstLineChars="200" w:firstLine="600"/>
        <w:rPr>
          <w:rFonts w:ascii="仿宋_GB2312" w:eastAsia="仿宋_GB2312" w:hAnsi="宋体"/>
          <w:color w:val="000000"/>
          <w:sz w:val="32"/>
          <w:szCs w:val="32"/>
        </w:rPr>
      </w:pPr>
      <w:r w:rsidRPr="0055607E">
        <w:rPr>
          <w:rFonts w:ascii="仿宋_GB2312" w:eastAsia="仿宋_GB2312" w:hAnsi="宋体" w:hint="eastAsia"/>
          <w:color w:val="000000"/>
          <w:sz w:val="32"/>
          <w:szCs w:val="32"/>
        </w:rPr>
        <w:t>（三）现场代表对工程签证内容逐一核实后签署意见上报</w:t>
      </w:r>
      <w:r>
        <w:rPr>
          <w:rFonts w:ascii="仿宋_GB2312" w:eastAsia="仿宋_GB2312" w:hAnsi="宋体" w:hint="eastAsia"/>
          <w:color w:val="000000"/>
          <w:sz w:val="32"/>
          <w:szCs w:val="32"/>
        </w:rPr>
        <w:t>国有资产管理处</w:t>
      </w:r>
      <w:r w:rsidRPr="0055607E">
        <w:rPr>
          <w:rFonts w:ascii="仿宋_GB2312" w:eastAsia="仿宋_GB2312" w:hAnsi="宋体" w:hint="eastAsia"/>
          <w:color w:val="000000"/>
          <w:sz w:val="32"/>
          <w:szCs w:val="32"/>
        </w:rPr>
        <w:t>。</w:t>
      </w:r>
    </w:p>
    <w:p w:rsidR="007130A1" w:rsidRPr="007130A1" w:rsidRDefault="00726E45" w:rsidP="007130A1">
      <w:pPr>
        <w:adjustRightInd w:val="0"/>
        <w:snapToGrid w:val="0"/>
        <w:spacing w:line="360" w:lineRule="auto"/>
        <w:ind w:firstLineChars="200" w:firstLine="600"/>
        <w:rPr>
          <w:rFonts w:ascii="仿宋_GB2312" w:eastAsia="仿宋_GB2312" w:hAnsi="华文仿宋"/>
          <w:sz w:val="32"/>
          <w:szCs w:val="32"/>
        </w:rPr>
      </w:pPr>
      <w:r w:rsidRPr="0055607E">
        <w:rPr>
          <w:rFonts w:ascii="仿宋_GB2312" w:eastAsia="仿宋_GB2312" w:hAnsi="宋体" w:hint="eastAsia"/>
          <w:color w:val="000000"/>
          <w:sz w:val="32"/>
          <w:szCs w:val="32"/>
        </w:rPr>
        <w:t>（四）</w:t>
      </w:r>
      <w:r w:rsidR="007130A1" w:rsidRPr="007130A1">
        <w:rPr>
          <w:rFonts w:ascii="仿宋_GB2312" w:eastAsia="仿宋_GB2312" w:hAnsi="华文仿宋" w:hint="eastAsia"/>
          <w:sz w:val="32"/>
          <w:szCs w:val="32"/>
        </w:rPr>
        <w:t>由国有资产管理处负责人审定并签署意见，按照变更同等额度标准逐级审核同意，加盖国有资产管理处印章后生效。</w:t>
      </w:r>
    </w:p>
    <w:p w:rsidR="00726E45" w:rsidRPr="0055607E" w:rsidRDefault="00726E45" w:rsidP="007130A1">
      <w:pPr>
        <w:adjustRightInd w:val="0"/>
        <w:snapToGrid w:val="0"/>
        <w:spacing w:line="360" w:lineRule="auto"/>
        <w:ind w:firstLineChars="200" w:firstLine="600"/>
        <w:rPr>
          <w:rFonts w:ascii="仿宋_GB2312" w:eastAsia="仿宋_GB2312" w:hAnsi="宋体"/>
          <w:color w:val="000000"/>
          <w:sz w:val="32"/>
          <w:szCs w:val="32"/>
        </w:rPr>
      </w:pPr>
      <w:r w:rsidRPr="00630F0F">
        <w:rPr>
          <w:rFonts w:ascii="黑体" w:eastAsia="黑体" w:hAnsi="黑体" w:hint="eastAsia"/>
          <w:bCs/>
          <w:color w:val="000000"/>
          <w:sz w:val="32"/>
          <w:szCs w:val="32"/>
        </w:rPr>
        <w:t>第二十条</w:t>
      </w:r>
      <w:r w:rsidRPr="0055607E">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 xml:space="preserve"> </w:t>
      </w:r>
      <w:r w:rsidRPr="0091243A">
        <w:rPr>
          <w:rFonts w:ascii="仿宋_GB2312" w:eastAsia="仿宋_GB2312" w:hAnsi="宋体" w:hint="eastAsia"/>
          <w:color w:val="000000"/>
          <w:sz w:val="32"/>
          <w:szCs w:val="32"/>
        </w:rPr>
        <w:t>现场代表</w:t>
      </w:r>
      <w:r w:rsidRPr="0055607E">
        <w:rPr>
          <w:rFonts w:ascii="仿宋_GB2312" w:eastAsia="仿宋_GB2312" w:hAnsi="宋体" w:hint="eastAsia"/>
          <w:color w:val="000000"/>
          <w:sz w:val="32"/>
          <w:szCs w:val="32"/>
        </w:rPr>
        <w:t>和监理</w:t>
      </w:r>
      <w:r>
        <w:rPr>
          <w:rFonts w:ascii="仿宋_GB2312" w:eastAsia="仿宋_GB2312" w:hAnsi="宋体" w:hint="eastAsia"/>
          <w:color w:val="000000"/>
          <w:sz w:val="32"/>
          <w:szCs w:val="32"/>
        </w:rPr>
        <w:t>单位</w:t>
      </w:r>
      <w:r w:rsidRPr="0055607E">
        <w:rPr>
          <w:rFonts w:ascii="仿宋_GB2312" w:eastAsia="仿宋_GB2312" w:hAnsi="宋体" w:hint="eastAsia"/>
          <w:color w:val="000000"/>
          <w:sz w:val="32"/>
          <w:szCs w:val="32"/>
        </w:rPr>
        <w:t>必须对现场的实际情况作认真、详实的记录，并</w:t>
      </w:r>
      <w:r>
        <w:rPr>
          <w:rFonts w:ascii="仿宋_GB2312" w:eastAsia="仿宋_GB2312" w:hAnsi="宋体" w:hint="eastAsia"/>
          <w:color w:val="000000"/>
          <w:sz w:val="32"/>
          <w:szCs w:val="32"/>
        </w:rPr>
        <w:t>会同</w:t>
      </w:r>
      <w:r w:rsidRPr="0055607E">
        <w:rPr>
          <w:rFonts w:ascii="仿宋_GB2312" w:eastAsia="仿宋_GB2312" w:hAnsi="宋体" w:hint="eastAsia"/>
          <w:color w:val="000000"/>
          <w:sz w:val="32"/>
          <w:szCs w:val="32"/>
        </w:rPr>
        <w:t>施工</w:t>
      </w:r>
      <w:r>
        <w:rPr>
          <w:rFonts w:ascii="仿宋_GB2312" w:eastAsia="仿宋_GB2312" w:hAnsi="宋体" w:hint="eastAsia"/>
          <w:color w:val="000000"/>
          <w:sz w:val="32"/>
          <w:szCs w:val="32"/>
        </w:rPr>
        <w:t>单位</w:t>
      </w:r>
      <w:r w:rsidRPr="0055607E">
        <w:rPr>
          <w:rFonts w:ascii="仿宋_GB2312" w:eastAsia="仿宋_GB2312" w:hAnsi="宋体" w:hint="eastAsia"/>
          <w:color w:val="000000"/>
          <w:sz w:val="32"/>
          <w:szCs w:val="32"/>
        </w:rPr>
        <w:t>对相关工作量予以实测实量。</w:t>
      </w:r>
    </w:p>
    <w:p w:rsidR="00726E45" w:rsidRPr="0055607E" w:rsidRDefault="00726E45" w:rsidP="00726E45">
      <w:pPr>
        <w:adjustRightInd w:val="0"/>
        <w:snapToGrid w:val="0"/>
        <w:spacing w:line="360" w:lineRule="auto"/>
        <w:ind w:firstLineChars="200" w:firstLine="600"/>
        <w:rPr>
          <w:rFonts w:ascii="仿宋_GB2312" w:eastAsia="仿宋_GB2312" w:hAnsi="宋体"/>
          <w:color w:val="000000"/>
          <w:sz w:val="32"/>
          <w:szCs w:val="32"/>
        </w:rPr>
      </w:pPr>
      <w:r w:rsidRPr="00630F0F">
        <w:rPr>
          <w:rFonts w:ascii="黑体" w:eastAsia="黑体" w:hAnsi="黑体" w:hint="eastAsia"/>
          <w:bCs/>
          <w:color w:val="000000"/>
          <w:sz w:val="32"/>
          <w:szCs w:val="32"/>
        </w:rPr>
        <w:t>第二十一条</w:t>
      </w:r>
      <w:r w:rsidRPr="0055607E">
        <w:rPr>
          <w:rFonts w:ascii="仿宋_GB2312" w:eastAsia="仿宋_GB2312" w:hAnsi="宋体" w:hint="eastAsia"/>
          <w:b/>
          <w:bCs/>
          <w:color w:val="000000"/>
          <w:sz w:val="32"/>
          <w:szCs w:val="32"/>
        </w:rPr>
        <w:t xml:space="preserve"> </w:t>
      </w:r>
      <w:r>
        <w:rPr>
          <w:rFonts w:ascii="仿宋_GB2312" w:eastAsia="仿宋_GB2312" w:hAnsi="宋体" w:hint="eastAsia"/>
          <w:b/>
          <w:bCs/>
          <w:color w:val="000000"/>
          <w:sz w:val="32"/>
          <w:szCs w:val="32"/>
        </w:rPr>
        <w:t xml:space="preserve"> </w:t>
      </w:r>
      <w:r w:rsidRPr="0055607E">
        <w:rPr>
          <w:rFonts w:ascii="仿宋_GB2312" w:eastAsia="仿宋_GB2312" w:hAnsi="宋体" w:hint="eastAsia"/>
          <w:color w:val="000000"/>
          <w:sz w:val="32"/>
          <w:szCs w:val="32"/>
        </w:rPr>
        <w:t>工程签证需在工程现场进行，签证必须由现场代表、总监理工程师、施工单位项目经理三方签字。</w:t>
      </w:r>
    </w:p>
    <w:p w:rsidR="00726E45" w:rsidRPr="0055607E" w:rsidRDefault="00726E45" w:rsidP="00726E45">
      <w:pPr>
        <w:adjustRightInd w:val="0"/>
        <w:snapToGrid w:val="0"/>
        <w:spacing w:line="360" w:lineRule="auto"/>
        <w:ind w:firstLineChars="200" w:firstLine="600"/>
        <w:rPr>
          <w:rFonts w:ascii="仿宋_GB2312" w:eastAsia="仿宋_GB2312" w:hAnsi="宋体"/>
          <w:color w:val="000000"/>
          <w:sz w:val="32"/>
          <w:szCs w:val="32"/>
        </w:rPr>
      </w:pPr>
      <w:r w:rsidRPr="00630F0F">
        <w:rPr>
          <w:rFonts w:ascii="黑体" w:eastAsia="黑体" w:hAnsi="黑体" w:hint="eastAsia"/>
          <w:bCs/>
          <w:color w:val="000000"/>
          <w:sz w:val="32"/>
          <w:szCs w:val="32"/>
        </w:rPr>
        <w:t>第二十二条</w:t>
      </w:r>
      <w:r w:rsidRPr="0055607E">
        <w:rPr>
          <w:rFonts w:ascii="仿宋_GB2312" w:eastAsia="仿宋_GB2312" w:hAnsi="宋体" w:hint="eastAsia"/>
          <w:b/>
          <w:bCs/>
          <w:color w:val="000000"/>
          <w:sz w:val="32"/>
          <w:szCs w:val="32"/>
        </w:rPr>
        <w:t xml:space="preserve"> </w:t>
      </w:r>
      <w:r>
        <w:rPr>
          <w:rFonts w:ascii="仿宋_GB2312" w:eastAsia="仿宋_GB2312" w:hAnsi="宋体" w:hint="eastAsia"/>
          <w:b/>
          <w:bCs/>
          <w:color w:val="000000"/>
          <w:sz w:val="32"/>
          <w:szCs w:val="32"/>
        </w:rPr>
        <w:t xml:space="preserve"> </w:t>
      </w:r>
      <w:r w:rsidRPr="0055607E">
        <w:rPr>
          <w:rFonts w:ascii="仿宋_GB2312" w:eastAsia="仿宋_GB2312" w:hAnsi="宋体" w:hint="eastAsia"/>
          <w:color w:val="000000"/>
          <w:sz w:val="32"/>
          <w:szCs w:val="32"/>
        </w:rPr>
        <w:t>工程签证必须在相应工程结束后7天内完成</w:t>
      </w:r>
      <w:r>
        <w:rPr>
          <w:rFonts w:ascii="仿宋_GB2312" w:eastAsia="仿宋_GB2312" w:hAnsi="宋体" w:hint="eastAsia"/>
          <w:color w:val="000000"/>
          <w:sz w:val="32"/>
          <w:szCs w:val="32"/>
        </w:rPr>
        <w:t>，</w:t>
      </w:r>
      <w:r w:rsidRPr="0055607E">
        <w:rPr>
          <w:rFonts w:ascii="仿宋_GB2312" w:eastAsia="仿宋_GB2312" w:hAnsi="宋体" w:hint="eastAsia"/>
          <w:color w:val="000000"/>
          <w:sz w:val="32"/>
          <w:szCs w:val="32"/>
        </w:rPr>
        <w:t>隐蔽工程的签证必须在下一道工序施工前完成。</w:t>
      </w:r>
    </w:p>
    <w:p w:rsidR="00726E45" w:rsidRDefault="00726E45" w:rsidP="00726E45">
      <w:pPr>
        <w:adjustRightInd w:val="0"/>
        <w:snapToGrid w:val="0"/>
        <w:spacing w:line="360" w:lineRule="auto"/>
        <w:ind w:firstLineChars="200" w:firstLine="600"/>
        <w:rPr>
          <w:rFonts w:ascii="仿宋_GB2312" w:eastAsia="仿宋_GB2312" w:hAnsi="宋体"/>
          <w:color w:val="000000"/>
          <w:sz w:val="32"/>
          <w:szCs w:val="32"/>
        </w:rPr>
      </w:pPr>
      <w:r w:rsidRPr="00630F0F">
        <w:rPr>
          <w:rFonts w:ascii="黑体" w:eastAsia="黑体" w:hAnsi="黑体" w:hint="eastAsia"/>
          <w:bCs/>
          <w:color w:val="000000"/>
          <w:sz w:val="32"/>
          <w:szCs w:val="32"/>
        </w:rPr>
        <w:t>第二十三条</w:t>
      </w:r>
      <w:r w:rsidRPr="0055607E">
        <w:rPr>
          <w:rFonts w:ascii="仿宋_GB2312" w:eastAsia="仿宋_GB2312" w:hAnsi="宋体" w:hint="eastAsia"/>
          <w:b/>
          <w:bCs/>
          <w:color w:val="000000"/>
          <w:sz w:val="32"/>
          <w:szCs w:val="32"/>
        </w:rPr>
        <w:t xml:space="preserve"> </w:t>
      </w:r>
      <w:r>
        <w:rPr>
          <w:rFonts w:ascii="仿宋_GB2312" w:eastAsia="仿宋_GB2312" w:hAnsi="宋体" w:hint="eastAsia"/>
          <w:b/>
          <w:bCs/>
          <w:color w:val="000000"/>
          <w:sz w:val="32"/>
          <w:szCs w:val="32"/>
        </w:rPr>
        <w:t xml:space="preserve"> </w:t>
      </w:r>
      <w:r w:rsidRPr="0055607E">
        <w:rPr>
          <w:rFonts w:ascii="仿宋_GB2312" w:eastAsia="仿宋_GB2312" w:hAnsi="宋体" w:hint="eastAsia"/>
          <w:color w:val="000000"/>
          <w:sz w:val="32"/>
          <w:szCs w:val="32"/>
        </w:rPr>
        <w:t>定额或清单不能确定单价或总价的工程签证，由</w:t>
      </w:r>
      <w:r>
        <w:rPr>
          <w:rFonts w:ascii="仿宋_GB2312" w:eastAsia="仿宋_GB2312" w:hAnsi="宋体" w:hint="eastAsia"/>
          <w:color w:val="000000"/>
          <w:sz w:val="32"/>
          <w:szCs w:val="32"/>
        </w:rPr>
        <w:t>国有资产管理处</w:t>
      </w:r>
      <w:r w:rsidRPr="0055607E">
        <w:rPr>
          <w:rFonts w:ascii="仿宋_GB2312" w:eastAsia="仿宋_GB2312" w:hAnsi="宋体" w:hint="eastAsia"/>
          <w:color w:val="000000"/>
          <w:sz w:val="32"/>
          <w:szCs w:val="32"/>
        </w:rPr>
        <w:t>负责人组织现场代表等会同监理工程师与施工单位进行商务谈判，明确签证内容及结算费用，形成</w:t>
      </w:r>
      <w:r>
        <w:rPr>
          <w:rFonts w:ascii="仿宋_GB2312" w:eastAsia="仿宋_GB2312" w:hAnsi="宋体" w:hint="eastAsia"/>
          <w:color w:val="000000"/>
          <w:sz w:val="32"/>
          <w:szCs w:val="32"/>
        </w:rPr>
        <w:t>决议或</w:t>
      </w:r>
      <w:r w:rsidRPr="0055607E">
        <w:rPr>
          <w:rFonts w:ascii="仿宋_GB2312" w:eastAsia="仿宋_GB2312" w:hAnsi="宋体" w:hint="eastAsia"/>
          <w:color w:val="000000"/>
          <w:sz w:val="32"/>
          <w:szCs w:val="32"/>
        </w:rPr>
        <w:t>会议纪要，按规定的审批程序，经审核同意后实施。</w:t>
      </w:r>
    </w:p>
    <w:p w:rsidR="00726E45" w:rsidRPr="00630F0F" w:rsidRDefault="00726E45" w:rsidP="00726E45">
      <w:pPr>
        <w:adjustRightInd w:val="0"/>
        <w:snapToGrid w:val="0"/>
        <w:spacing w:line="360" w:lineRule="auto"/>
        <w:jc w:val="center"/>
        <w:rPr>
          <w:rFonts w:ascii="方正小标宋简体" w:eastAsia="方正小标宋简体" w:hAnsi="宋体"/>
          <w:sz w:val="32"/>
          <w:szCs w:val="32"/>
        </w:rPr>
      </w:pPr>
      <w:r w:rsidRPr="00630F0F">
        <w:rPr>
          <w:rFonts w:ascii="方正小标宋简体" w:eastAsia="方正小标宋简体" w:hAnsi="宋体" w:hint="eastAsia"/>
          <w:sz w:val="32"/>
          <w:szCs w:val="32"/>
        </w:rPr>
        <w:lastRenderedPageBreak/>
        <w:t>第六章  结算审核依据及周期</w:t>
      </w:r>
    </w:p>
    <w:p w:rsidR="00726E45" w:rsidRDefault="00726E45" w:rsidP="00726E45">
      <w:pPr>
        <w:adjustRightInd w:val="0"/>
        <w:snapToGrid w:val="0"/>
        <w:spacing w:line="360" w:lineRule="auto"/>
        <w:ind w:firstLineChars="200" w:firstLine="600"/>
        <w:rPr>
          <w:rFonts w:ascii="仿宋_GB2312" w:eastAsia="仿宋_GB2312" w:hAnsi="宋体"/>
          <w:color w:val="000000"/>
          <w:sz w:val="32"/>
          <w:szCs w:val="32"/>
        </w:rPr>
      </w:pPr>
      <w:r w:rsidRPr="00630F0F">
        <w:rPr>
          <w:rFonts w:ascii="黑体" w:eastAsia="黑体" w:hAnsi="黑体" w:hint="eastAsia"/>
          <w:bCs/>
          <w:color w:val="000000"/>
          <w:sz w:val="32"/>
          <w:szCs w:val="32"/>
        </w:rPr>
        <w:t>第二十四条</w:t>
      </w:r>
      <w:r w:rsidRPr="0055607E">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 xml:space="preserve"> </w:t>
      </w:r>
      <w:r w:rsidRPr="004D1B15">
        <w:rPr>
          <w:rFonts w:ascii="仿宋_GB2312" w:eastAsia="仿宋_GB2312" w:hAnsi="宋体" w:hint="eastAsia"/>
          <w:color w:val="000000"/>
          <w:sz w:val="32"/>
          <w:szCs w:val="32"/>
        </w:rPr>
        <w:t>基建工程结算审核和财务竣工决算管理分别由</w:t>
      </w:r>
      <w:r>
        <w:rPr>
          <w:rFonts w:ascii="仿宋_GB2312" w:eastAsia="仿宋_GB2312" w:hAnsi="宋体" w:hint="eastAsia"/>
          <w:color w:val="000000"/>
          <w:sz w:val="32"/>
          <w:szCs w:val="32"/>
        </w:rPr>
        <w:t>国有资产管理处</w:t>
      </w:r>
      <w:r w:rsidRPr="004D1B15">
        <w:rPr>
          <w:rFonts w:ascii="仿宋_GB2312" w:eastAsia="仿宋_GB2312" w:hAnsi="宋体" w:hint="eastAsia"/>
          <w:color w:val="000000"/>
          <w:sz w:val="32"/>
          <w:szCs w:val="32"/>
        </w:rPr>
        <w:t>和</w:t>
      </w:r>
      <w:r>
        <w:rPr>
          <w:rFonts w:ascii="仿宋_GB2312" w:eastAsia="仿宋_GB2312" w:hAnsi="宋体" w:hint="eastAsia"/>
          <w:color w:val="000000"/>
          <w:sz w:val="32"/>
          <w:szCs w:val="32"/>
        </w:rPr>
        <w:t>计划财务处</w:t>
      </w:r>
      <w:r w:rsidRPr="004D1B15">
        <w:rPr>
          <w:rFonts w:ascii="仿宋_GB2312" w:eastAsia="仿宋_GB2312" w:hAnsi="宋体" w:hint="eastAsia"/>
          <w:color w:val="000000"/>
          <w:sz w:val="32"/>
          <w:szCs w:val="32"/>
        </w:rPr>
        <w:t>负责。</w:t>
      </w:r>
      <w:r w:rsidRPr="0091243A">
        <w:rPr>
          <w:rFonts w:ascii="仿宋_GB2312" w:eastAsia="仿宋_GB2312" w:hAnsi="宋体" w:hint="eastAsia"/>
          <w:color w:val="000000"/>
          <w:sz w:val="32"/>
          <w:szCs w:val="32"/>
        </w:rPr>
        <w:t>审核人员应按照“客观、公正、公平、合理”的原则进行审核。</w:t>
      </w:r>
      <w:r w:rsidRPr="0055607E">
        <w:rPr>
          <w:rFonts w:ascii="仿宋_GB2312" w:eastAsia="仿宋_GB2312" w:hAnsi="宋体" w:hint="eastAsia"/>
          <w:color w:val="000000"/>
          <w:sz w:val="32"/>
          <w:szCs w:val="32"/>
        </w:rPr>
        <w:t>审核依据为</w:t>
      </w:r>
      <w:r>
        <w:rPr>
          <w:rFonts w:ascii="仿宋_GB2312" w:eastAsia="仿宋_GB2312" w:hAnsi="宋体" w:hint="eastAsia"/>
          <w:color w:val="000000"/>
          <w:sz w:val="32"/>
          <w:szCs w:val="32"/>
        </w:rPr>
        <w:t>：</w:t>
      </w:r>
    </w:p>
    <w:p w:rsidR="00726E45" w:rsidRPr="0055607E" w:rsidRDefault="00EA29A0" w:rsidP="00726E45">
      <w:pPr>
        <w:adjustRightInd w:val="0"/>
        <w:snapToGrid w:val="0"/>
        <w:spacing w:line="360" w:lineRule="auto"/>
        <w:ind w:firstLineChars="200" w:firstLine="600"/>
        <w:rPr>
          <w:rFonts w:ascii="仿宋_GB2312" w:eastAsia="仿宋_GB2312" w:hAnsi="宋体"/>
          <w:color w:val="000000"/>
          <w:sz w:val="32"/>
          <w:szCs w:val="32"/>
        </w:rPr>
      </w:pPr>
      <w:r>
        <w:rPr>
          <w:rFonts w:ascii="仿宋_GB2312" w:eastAsia="仿宋_GB2312" w:hAnsi="宋体" w:hint="eastAsia"/>
          <w:color w:val="000000"/>
          <w:sz w:val="32"/>
          <w:szCs w:val="32"/>
        </w:rPr>
        <w:t>（一）国家及地方建设行政管理部门有关工程造价的管理规定。</w:t>
      </w:r>
      <w:bookmarkStart w:id="4" w:name="_GoBack"/>
      <w:bookmarkEnd w:id="4"/>
    </w:p>
    <w:p w:rsidR="00726E45" w:rsidRDefault="00726E45" w:rsidP="00726E45">
      <w:pPr>
        <w:tabs>
          <w:tab w:val="left" w:pos="1260"/>
        </w:tabs>
        <w:adjustRightInd w:val="0"/>
        <w:snapToGrid w:val="0"/>
        <w:spacing w:line="360" w:lineRule="auto"/>
        <w:ind w:firstLine="660"/>
        <w:rPr>
          <w:rFonts w:ascii="仿宋_GB2312" w:eastAsia="仿宋_GB2312" w:hAnsi="宋体"/>
          <w:color w:val="000000"/>
          <w:sz w:val="32"/>
          <w:szCs w:val="32"/>
        </w:rPr>
      </w:pPr>
      <w:r w:rsidRPr="0055607E">
        <w:rPr>
          <w:rFonts w:ascii="仿宋_GB2312" w:eastAsia="仿宋_GB2312" w:hAnsi="宋体" w:hint="eastAsia"/>
          <w:color w:val="000000"/>
          <w:sz w:val="32"/>
          <w:szCs w:val="32"/>
        </w:rPr>
        <w:t>（二）合同及合同约定的相关文件。</w:t>
      </w:r>
    </w:p>
    <w:p w:rsidR="00726E45" w:rsidRPr="00374490" w:rsidRDefault="00726E45" w:rsidP="00726E45">
      <w:pPr>
        <w:tabs>
          <w:tab w:val="left" w:pos="1260"/>
        </w:tabs>
        <w:adjustRightInd w:val="0"/>
        <w:snapToGrid w:val="0"/>
        <w:spacing w:line="360" w:lineRule="auto"/>
        <w:ind w:firstLine="660"/>
        <w:rPr>
          <w:rFonts w:ascii="仿宋_GB2312" w:eastAsia="仿宋_GB2312" w:hAnsi="宋体"/>
          <w:color w:val="000000"/>
          <w:sz w:val="32"/>
          <w:szCs w:val="32"/>
        </w:rPr>
      </w:pPr>
      <w:r>
        <w:rPr>
          <w:rFonts w:ascii="仿宋_GB2312" w:eastAsia="仿宋_GB2312" w:hAnsi="宋体" w:hint="eastAsia"/>
          <w:color w:val="000000"/>
          <w:sz w:val="32"/>
          <w:szCs w:val="32"/>
        </w:rPr>
        <w:t>（三）其他文件。</w:t>
      </w:r>
    </w:p>
    <w:p w:rsidR="00726E45" w:rsidRPr="0055607E" w:rsidRDefault="00726E45" w:rsidP="00726E45">
      <w:pPr>
        <w:adjustRightInd w:val="0"/>
        <w:snapToGrid w:val="0"/>
        <w:spacing w:line="360" w:lineRule="auto"/>
        <w:ind w:firstLineChars="200" w:firstLine="600"/>
        <w:rPr>
          <w:rFonts w:ascii="仿宋_GB2312" w:eastAsia="仿宋_GB2312" w:hAnsi="宋体"/>
          <w:color w:val="000000"/>
          <w:sz w:val="32"/>
          <w:szCs w:val="32"/>
        </w:rPr>
      </w:pPr>
      <w:r w:rsidRPr="00630F0F">
        <w:rPr>
          <w:rFonts w:ascii="黑体" w:eastAsia="黑体" w:hAnsi="黑体" w:hint="eastAsia"/>
          <w:bCs/>
          <w:color w:val="000000"/>
          <w:sz w:val="32"/>
          <w:szCs w:val="32"/>
        </w:rPr>
        <w:t>第二十五条</w:t>
      </w:r>
      <w:r w:rsidRPr="0055607E">
        <w:rPr>
          <w:rFonts w:ascii="仿宋_GB2312" w:eastAsia="仿宋_GB2312" w:hAnsi="宋体" w:hint="eastAsia"/>
          <w:b/>
          <w:bCs/>
          <w:color w:val="000000"/>
          <w:sz w:val="32"/>
          <w:szCs w:val="32"/>
        </w:rPr>
        <w:t xml:space="preserve"> </w:t>
      </w:r>
      <w:r>
        <w:rPr>
          <w:rFonts w:ascii="仿宋_GB2312" w:eastAsia="仿宋_GB2312" w:hAnsi="宋体" w:hint="eastAsia"/>
          <w:b/>
          <w:bCs/>
          <w:color w:val="000000"/>
          <w:sz w:val="32"/>
          <w:szCs w:val="32"/>
        </w:rPr>
        <w:t xml:space="preserve"> </w:t>
      </w:r>
      <w:r w:rsidRPr="004D1B15">
        <w:rPr>
          <w:rFonts w:ascii="仿宋_GB2312" w:eastAsia="仿宋_GB2312" w:hAnsi="宋体" w:hint="eastAsia"/>
          <w:color w:val="000000"/>
          <w:sz w:val="32"/>
          <w:szCs w:val="32"/>
        </w:rPr>
        <w:t>施工合同、监理合同</w:t>
      </w:r>
      <w:r>
        <w:rPr>
          <w:rFonts w:ascii="仿宋_GB2312" w:eastAsia="仿宋_GB2312" w:hAnsi="宋体" w:hint="eastAsia"/>
          <w:color w:val="000000"/>
          <w:sz w:val="32"/>
          <w:szCs w:val="32"/>
        </w:rPr>
        <w:t>宜</w:t>
      </w:r>
      <w:r w:rsidRPr="004D1B15">
        <w:rPr>
          <w:rFonts w:ascii="仿宋_GB2312" w:eastAsia="仿宋_GB2312" w:hAnsi="宋体" w:hint="eastAsia"/>
          <w:color w:val="000000"/>
          <w:sz w:val="32"/>
          <w:szCs w:val="32"/>
        </w:rPr>
        <w:t>规定审</w:t>
      </w:r>
      <w:proofErr w:type="gramStart"/>
      <w:r w:rsidRPr="004D1B15">
        <w:rPr>
          <w:rFonts w:ascii="仿宋_GB2312" w:eastAsia="仿宋_GB2312" w:hAnsi="宋体" w:hint="eastAsia"/>
          <w:color w:val="000000"/>
          <w:sz w:val="32"/>
          <w:szCs w:val="32"/>
        </w:rPr>
        <w:t>减金额</w:t>
      </w:r>
      <w:proofErr w:type="gramEnd"/>
      <w:r w:rsidRPr="004D1B15">
        <w:rPr>
          <w:rFonts w:ascii="仿宋_GB2312" w:eastAsia="仿宋_GB2312" w:hAnsi="宋体" w:hint="eastAsia"/>
          <w:color w:val="000000"/>
          <w:sz w:val="32"/>
          <w:szCs w:val="32"/>
        </w:rPr>
        <w:t>处罚办法，确保送审金额真实有效，</w:t>
      </w:r>
      <w:r w:rsidRPr="008E5181">
        <w:rPr>
          <w:rFonts w:ascii="仿宋_GB2312" w:eastAsia="仿宋_GB2312" w:hAnsi="宋体" w:hint="eastAsia"/>
          <w:color w:val="000000"/>
          <w:sz w:val="32"/>
          <w:szCs w:val="32"/>
        </w:rPr>
        <w:t>现场代表配合结算审核人员督促监理、施工单位于竣工后及时提供完整、真实、准确的结算资料，确保结算按时完成并真实地反映工程实际造价。</w:t>
      </w:r>
    </w:p>
    <w:p w:rsidR="00726E45" w:rsidRPr="0055607E" w:rsidRDefault="00726E45" w:rsidP="00726E45">
      <w:pPr>
        <w:adjustRightInd w:val="0"/>
        <w:snapToGrid w:val="0"/>
        <w:spacing w:line="360" w:lineRule="auto"/>
        <w:ind w:firstLineChars="200" w:firstLine="600"/>
        <w:rPr>
          <w:rFonts w:ascii="仿宋_GB2312" w:eastAsia="仿宋_GB2312" w:hAnsi="宋体"/>
          <w:color w:val="000000"/>
          <w:sz w:val="32"/>
          <w:szCs w:val="32"/>
        </w:rPr>
      </w:pPr>
      <w:r w:rsidRPr="00630F0F">
        <w:rPr>
          <w:rFonts w:ascii="黑体" w:eastAsia="黑体" w:hAnsi="黑体" w:hint="eastAsia"/>
          <w:bCs/>
          <w:color w:val="000000"/>
          <w:sz w:val="32"/>
          <w:szCs w:val="32"/>
        </w:rPr>
        <w:t>第二十六条</w:t>
      </w:r>
      <w:r>
        <w:rPr>
          <w:rFonts w:ascii="仿宋_GB2312" w:eastAsia="仿宋_GB2312" w:hAnsi="宋体" w:hint="eastAsia"/>
          <w:b/>
          <w:bCs/>
          <w:color w:val="000000"/>
          <w:sz w:val="32"/>
          <w:szCs w:val="32"/>
        </w:rPr>
        <w:t xml:space="preserve">  </w:t>
      </w:r>
      <w:r>
        <w:rPr>
          <w:rFonts w:ascii="仿宋_GB2312" w:eastAsia="仿宋_GB2312" w:hAnsi="宋体" w:hint="eastAsia"/>
          <w:color w:val="000000"/>
          <w:sz w:val="32"/>
          <w:szCs w:val="32"/>
        </w:rPr>
        <w:t>国有资产管理处</w:t>
      </w:r>
      <w:r w:rsidRPr="0055607E">
        <w:rPr>
          <w:rFonts w:ascii="仿宋_GB2312" w:eastAsia="仿宋_GB2312" w:hAnsi="宋体" w:hint="eastAsia"/>
          <w:color w:val="000000"/>
          <w:sz w:val="32"/>
          <w:szCs w:val="32"/>
        </w:rPr>
        <w:t>结算审核人员在收到完整的竣工结算书后，</w:t>
      </w:r>
      <w:r>
        <w:rPr>
          <w:rFonts w:ascii="仿宋_GB2312" w:eastAsia="仿宋_GB2312" w:hAnsi="宋体" w:hint="eastAsia"/>
          <w:color w:val="000000"/>
          <w:sz w:val="32"/>
          <w:szCs w:val="32"/>
        </w:rPr>
        <w:t>及时</w:t>
      </w:r>
      <w:r w:rsidRPr="00374490">
        <w:rPr>
          <w:rFonts w:ascii="仿宋_GB2312" w:eastAsia="仿宋_GB2312" w:hAnsi="宋体" w:hint="eastAsia"/>
          <w:color w:val="000000"/>
          <w:sz w:val="32"/>
          <w:szCs w:val="32"/>
        </w:rPr>
        <w:t>与施工单位核对，达到送审条件</w:t>
      </w:r>
      <w:r>
        <w:rPr>
          <w:rFonts w:ascii="仿宋_GB2312" w:eastAsia="仿宋_GB2312" w:hAnsi="宋体" w:hint="eastAsia"/>
          <w:color w:val="000000"/>
          <w:sz w:val="32"/>
          <w:szCs w:val="32"/>
        </w:rPr>
        <w:t>后</w:t>
      </w:r>
      <w:r w:rsidRPr="00374490">
        <w:rPr>
          <w:rFonts w:ascii="仿宋_GB2312" w:eastAsia="仿宋_GB2312" w:hAnsi="宋体" w:hint="eastAsia"/>
          <w:color w:val="000000"/>
          <w:sz w:val="32"/>
          <w:szCs w:val="32"/>
        </w:rPr>
        <w:t>委托中介机构进行审核</w:t>
      </w:r>
      <w:r>
        <w:rPr>
          <w:rFonts w:ascii="仿宋_GB2312" w:eastAsia="仿宋_GB2312" w:hAnsi="宋体" w:hint="eastAsia"/>
          <w:color w:val="000000"/>
          <w:sz w:val="32"/>
          <w:szCs w:val="32"/>
        </w:rPr>
        <w:t>，审核周期</w:t>
      </w:r>
      <w:r w:rsidRPr="00B91CD7">
        <w:rPr>
          <w:rFonts w:ascii="仿宋_GB2312" w:eastAsia="仿宋_GB2312" w:hAnsi="宋体"/>
          <w:color w:val="000000"/>
          <w:sz w:val="32"/>
          <w:szCs w:val="32"/>
        </w:rPr>
        <w:t>应按合同约定时间进行</w:t>
      </w:r>
      <w:r>
        <w:rPr>
          <w:rFonts w:ascii="仿宋_GB2312" w:eastAsia="仿宋_GB2312" w:hAnsi="宋体" w:hint="eastAsia"/>
          <w:color w:val="000000"/>
          <w:sz w:val="32"/>
          <w:szCs w:val="32"/>
        </w:rPr>
        <w:t>，</w:t>
      </w:r>
      <w:r w:rsidRPr="00B91CD7">
        <w:rPr>
          <w:rFonts w:ascii="仿宋_GB2312" w:eastAsia="仿宋_GB2312" w:hAnsi="宋体"/>
          <w:color w:val="000000"/>
          <w:sz w:val="32"/>
          <w:szCs w:val="32"/>
        </w:rPr>
        <w:t>合同中对审核竣工结算时间没有约定或约定不明确的</w:t>
      </w:r>
      <w:r>
        <w:rPr>
          <w:rFonts w:ascii="仿宋_GB2312" w:eastAsia="仿宋_GB2312" w:hAnsi="宋体" w:hint="eastAsia"/>
          <w:color w:val="000000"/>
          <w:sz w:val="32"/>
          <w:szCs w:val="32"/>
        </w:rPr>
        <w:t>，</w:t>
      </w:r>
      <w:r w:rsidRPr="0055607E">
        <w:rPr>
          <w:rFonts w:ascii="仿宋_GB2312" w:eastAsia="仿宋_GB2312" w:hAnsi="宋体" w:hint="eastAsia"/>
          <w:color w:val="000000"/>
          <w:sz w:val="32"/>
          <w:szCs w:val="32"/>
        </w:rPr>
        <w:t>按</w:t>
      </w:r>
      <w:r>
        <w:rPr>
          <w:rFonts w:ascii="仿宋_GB2312" w:eastAsia="仿宋_GB2312" w:hAnsi="宋体" w:hint="eastAsia"/>
          <w:color w:val="000000"/>
          <w:sz w:val="32"/>
          <w:szCs w:val="32"/>
        </w:rPr>
        <w:t>国家主管部门</w:t>
      </w:r>
      <w:r w:rsidRPr="0055607E">
        <w:rPr>
          <w:rFonts w:ascii="仿宋_GB2312" w:eastAsia="仿宋_GB2312" w:hAnsi="宋体" w:hint="eastAsia"/>
          <w:color w:val="000000"/>
          <w:sz w:val="32"/>
          <w:szCs w:val="32"/>
        </w:rPr>
        <w:t>颁布的</w:t>
      </w:r>
      <w:r>
        <w:rPr>
          <w:rFonts w:ascii="仿宋_GB2312" w:eastAsia="仿宋_GB2312" w:hAnsi="宋体" w:hint="eastAsia"/>
          <w:color w:val="000000"/>
          <w:sz w:val="32"/>
          <w:szCs w:val="32"/>
        </w:rPr>
        <w:t>结算审核</w:t>
      </w:r>
      <w:r w:rsidRPr="001C3653">
        <w:rPr>
          <w:rFonts w:ascii="仿宋_GB2312" w:eastAsia="仿宋_GB2312" w:hAnsi="宋体" w:hint="eastAsia"/>
          <w:color w:val="000000"/>
          <w:sz w:val="32"/>
          <w:szCs w:val="32"/>
        </w:rPr>
        <w:t>相关规定</w:t>
      </w:r>
      <w:r>
        <w:rPr>
          <w:rFonts w:ascii="仿宋_GB2312" w:eastAsia="仿宋_GB2312" w:hAnsi="宋体" w:hint="eastAsia"/>
          <w:color w:val="000000"/>
          <w:sz w:val="32"/>
          <w:szCs w:val="32"/>
        </w:rPr>
        <w:t>执行</w:t>
      </w:r>
      <w:r w:rsidRPr="00374490">
        <w:rPr>
          <w:rFonts w:ascii="仿宋_GB2312" w:eastAsia="仿宋_GB2312" w:hAnsi="宋体" w:hint="eastAsia"/>
          <w:color w:val="000000"/>
          <w:sz w:val="32"/>
          <w:szCs w:val="32"/>
        </w:rPr>
        <w:t>。</w:t>
      </w:r>
      <w:r w:rsidRPr="0055607E">
        <w:rPr>
          <w:rFonts w:ascii="仿宋_GB2312" w:eastAsia="仿宋_GB2312" w:hAnsi="宋体" w:hint="eastAsia"/>
          <w:color w:val="000000"/>
          <w:sz w:val="32"/>
          <w:szCs w:val="32"/>
        </w:rPr>
        <w:t>核查结果有明显失误的，要追究当事人责任。</w:t>
      </w:r>
    </w:p>
    <w:p w:rsidR="00726E45" w:rsidRPr="0055607E" w:rsidRDefault="00726E45" w:rsidP="00726E45">
      <w:pPr>
        <w:adjustRightInd w:val="0"/>
        <w:snapToGrid w:val="0"/>
        <w:spacing w:line="360" w:lineRule="auto"/>
        <w:ind w:firstLineChars="200" w:firstLine="600"/>
        <w:rPr>
          <w:rFonts w:ascii="仿宋_GB2312" w:eastAsia="仿宋_GB2312" w:hAnsi="宋体"/>
          <w:color w:val="000000"/>
          <w:sz w:val="32"/>
          <w:szCs w:val="32"/>
        </w:rPr>
      </w:pPr>
      <w:r w:rsidRPr="00630F0F">
        <w:rPr>
          <w:rFonts w:ascii="黑体" w:eastAsia="黑体" w:hAnsi="黑体" w:hint="eastAsia"/>
          <w:bCs/>
          <w:color w:val="000000"/>
          <w:sz w:val="32"/>
          <w:szCs w:val="32"/>
        </w:rPr>
        <w:t>第二十七条</w:t>
      </w:r>
      <w:r w:rsidRPr="0055607E">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 xml:space="preserve"> 国有资产管理处</w:t>
      </w:r>
      <w:r w:rsidRPr="0055607E">
        <w:rPr>
          <w:rFonts w:ascii="仿宋_GB2312" w:eastAsia="仿宋_GB2312" w:hAnsi="宋体" w:hint="eastAsia"/>
          <w:color w:val="000000"/>
          <w:sz w:val="32"/>
          <w:szCs w:val="32"/>
        </w:rPr>
        <w:t>根据工程结算</w:t>
      </w:r>
      <w:r>
        <w:rPr>
          <w:rFonts w:ascii="仿宋_GB2312" w:eastAsia="仿宋_GB2312" w:hAnsi="宋体" w:hint="eastAsia"/>
          <w:color w:val="000000"/>
          <w:sz w:val="32"/>
          <w:szCs w:val="32"/>
        </w:rPr>
        <w:t>审核</w:t>
      </w:r>
      <w:r w:rsidRPr="0055607E">
        <w:rPr>
          <w:rFonts w:ascii="仿宋_GB2312" w:eastAsia="仿宋_GB2312" w:hAnsi="宋体" w:hint="eastAsia"/>
          <w:color w:val="000000"/>
          <w:sz w:val="32"/>
          <w:szCs w:val="32"/>
        </w:rPr>
        <w:t>报告，及时办理支付手续。</w:t>
      </w:r>
    </w:p>
    <w:p w:rsidR="00726E45" w:rsidRPr="00630F0F" w:rsidRDefault="00726E45" w:rsidP="00726E45">
      <w:pPr>
        <w:tabs>
          <w:tab w:val="left" w:pos="4140"/>
          <w:tab w:val="left" w:pos="4680"/>
          <w:tab w:val="left" w:pos="4860"/>
        </w:tabs>
        <w:autoSpaceDN w:val="0"/>
        <w:spacing w:beforeLines="50" w:before="156" w:line="360" w:lineRule="auto"/>
        <w:jc w:val="center"/>
        <w:rPr>
          <w:rFonts w:ascii="方正小标宋简体" w:eastAsia="方正小标宋简体" w:hAnsi="宋体"/>
          <w:sz w:val="32"/>
          <w:szCs w:val="32"/>
        </w:rPr>
      </w:pPr>
      <w:r w:rsidRPr="00630F0F">
        <w:rPr>
          <w:rFonts w:ascii="方正小标宋简体" w:eastAsia="方正小标宋简体" w:hAnsi="宋体" w:hint="eastAsia"/>
          <w:sz w:val="32"/>
          <w:szCs w:val="32"/>
        </w:rPr>
        <w:t>第七章  结算审核办法</w:t>
      </w:r>
    </w:p>
    <w:p w:rsidR="00726E45" w:rsidRPr="0055607E" w:rsidRDefault="00726E45" w:rsidP="00726E45">
      <w:pPr>
        <w:adjustRightInd w:val="0"/>
        <w:snapToGrid w:val="0"/>
        <w:spacing w:line="360" w:lineRule="auto"/>
        <w:ind w:firstLineChars="200" w:firstLine="600"/>
        <w:rPr>
          <w:rFonts w:ascii="仿宋_GB2312" w:eastAsia="仿宋_GB2312" w:hAnsi="宋体"/>
          <w:color w:val="000000"/>
          <w:sz w:val="32"/>
          <w:szCs w:val="32"/>
        </w:rPr>
      </w:pPr>
      <w:r w:rsidRPr="00630F0F">
        <w:rPr>
          <w:rFonts w:ascii="黑体" w:eastAsia="黑体" w:hAnsi="黑体" w:hint="eastAsia"/>
          <w:bCs/>
          <w:color w:val="000000"/>
          <w:sz w:val="32"/>
          <w:szCs w:val="32"/>
        </w:rPr>
        <w:t>第二十八条</w:t>
      </w:r>
      <w:r w:rsidRPr="0055607E">
        <w:rPr>
          <w:rFonts w:ascii="仿宋_GB2312" w:eastAsia="仿宋_GB2312" w:hAnsi="宋体" w:hint="eastAsia"/>
          <w:b/>
          <w:bCs/>
          <w:color w:val="000000"/>
          <w:sz w:val="32"/>
          <w:szCs w:val="32"/>
        </w:rPr>
        <w:t xml:space="preserve"> </w:t>
      </w:r>
      <w:r>
        <w:rPr>
          <w:rFonts w:ascii="仿宋_GB2312" w:eastAsia="仿宋_GB2312" w:hAnsi="宋体" w:hint="eastAsia"/>
          <w:b/>
          <w:bCs/>
          <w:color w:val="000000"/>
          <w:sz w:val="32"/>
          <w:szCs w:val="32"/>
        </w:rPr>
        <w:t xml:space="preserve"> </w:t>
      </w:r>
      <w:r w:rsidRPr="0055607E">
        <w:rPr>
          <w:rFonts w:ascii="仿宋_GB2312" w:eastAsia="仿宋_GB2312" w:hAnsi="宋体" w:hint="eastAsia"/>
          <w:color w:val="000000"/>
          <w:sz w:val="32"/>
          <w:szCs w:val="32"/>
        </w:rPr>
        <w:t>对基建工程原中标价的审核，主要审核该部分的结算价与中标价是否一致，严格执行合同中约定的优惠比例和适用范围。</w:t>
      </w:r>
    </w:p>
    <w:p w:rsidR="00726E45" w:rsidRPr="0055607E" w:rsidRDefault="00726E45" w:rsidP="00726E45">
      <w:pPr>
        <w:adjustRightInd w:val="0"/>
        <w:snapToGrid w:val="0"/>
        <w:spacing w:line="360" w:lineRule="auto"/>
        <w:ind w:firstLineChars="200" w:firstLine="600"/>
        <w:rPr>
          <w:rFonts w:ascii="仿宋_GB2312" w:eastAsia="仿宋_GB2312" w:hAnsi="宋体"/>
          <w:color w:val="000000"/>
          <w:sz w:val="32"/>
          <w:szCs w:val="32"/>
        </w:rPr>
      </w:pPr>
      <w:r w:rsidRPr="00630F0F">
        <w:rPr>
          <w:rFonts w:ascii="黑体" w:eastAsia="黑体" w:hAnsi="黑体" w:hint="eastAsia"/>
          <w:bCs/>
          <w:color w:val="000000"/>
          <w:sz w:val="32"/>
          <w:szCs w:val="32"/>
        </w:rPr>
        <w:lastRenderedPageBreak/>
        <w:t>第二十九条</w:t>
      </w:r>
      <w:r w:rsidRPr="0055607E">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 xml:space="preserve"> </w:t>
      </w:r>
      <w:r w:rsidRPr="0055607E">
        <w:rPr>
          <w:rFonts w:ascii="仿宋_GB2312" w:eastAsia="仿宋_GB2312" w:hAnsi="宋体" w:hint="eastAsia"/>
          <w:color w:val="000000"/>
          <w:sz w:val="32"/>
          <w:szCs w:val="32"/>
        </w:rPr>
        <w:t>结算审核人员认为变更、签证内容与合同、定额或清单计价规定有不符的，可提出</w:t>
      </w:r>
      <w:r>
        <w:rPr>
          <w:rFonts w:ascii="仿宋_GB2312" w:eastAsia="仿宋_GB2312" w:hAnsi="宋体" w:hint="eastAsia"/>
          <w:color w:val="000000"/>
          <w:sz w:val="32"/>
          <w:szCs w:val="32"/>
        </w:rPr>
        <w:t>建议</w:t>
      </w:r>
      <w:r w:rsidRPr="0055607E">
        <w:rPr>
          <w:rFonts w:ascii="仿宋_GB2312" w:eastAsia="仿宋_GB2312" w:hAnsi="宋体" w:hint="eastAsia"/>
          <w:color w:val="000000"/>
          <w:sz w:val="32"/>
          <w:szCs w:val="32"/>
        </w:rPr>
        <w:t>予以商议、调整。</w:t>
      </w:r>
    </w:p>
    <w:p w:rsidR="00726E45" w:rsidRPr="0055607E" w:rsidRDefault="00726E45" w:rsidP="00726E45">
      <w:pPr>
        <w:adjustRightInd w:val="0"/>
        <w:snapToGrid w:val="0"/>
        <w:spacing w:line="360" w:lineRule="auto"/>
        <w:ind w:firstLineChars="200" w:firstLine="600"/>
        <w:rPr>
          <w:rFonts w:ascii="仿宋_GB2312" w:eastAsia="仿宋_GB2312" w:hAnsi="宋体"/>
          <w:color w:val="000000"/>
          <w:sz w:val="32"/>
          <w:szCs w:val="32"/>
        </w:rPr>
      </w:pPr>
      <w:r w:rsidRPr="00630F0F">
        <w:rPr>
          <w:rFonts w:ascii="黑体" w:eastAsia="黑体" w:hAnsi="黑体" w:hint="eastAsia"/>
          <w:bCs/>
          <w:color w:val="000000"/>
          <w:sz w:val="32"/>
          <w:szCs w:val="32"/>
        </w:rPr>
        <w:t>第三十条</w:t>
      </w:r>
      <w:r>
        <w:rPr>
          <w:rFonts w:ascii="黑体" w:eastAsia="黑体" w:hAnsi="黑体" w:hint="eastAsia"/>
          <w:bCs/>
          <w:color w:val="000000"/>
          <w:sz w:val="32"/>
          <w:szCs w:val="32"/>
        </w:rPr>
        <w:t xml:space="preserve"> </w:t>
      </w:r>
      <w:r w:rsidRPr="0055607E">
        <w:rPr>
          <w:rFonts w:ascii="仿宋_GB2312" w:eastAsia="仿宋_GB2312" w:hAnsi="宋体" w:hint="eastAsia"/>
          <w:b/>
          <w:bCs/>
          <w:color w:val="000000"/>
          <w:sz w:val="32"/>
          <w:szCs w:val="32"/>
        </w:rPr>
        <w:t xml:space="preserve"> </w:t>
      </w:r>
      <w:r w:rsidRPr="0055607E">
        <w:rPr>
          <w:rFonts w:ascii="仿宋_GB2312" w:eastAsia="仿宋_GB2312" w:hAnsi="宋体" w:hint="eastAsia"/>
          <w:color w:val="000000"/>
          <w:sz w:val="32"/>
          <w:szCs w:val="32"/>
        </w:rPr>
        <w:t>材料差价审核</w:t>
      </w:r>
      <w:r>
        <w:rPr>
          <w:rFonts w:ascii="仿宋_GB2312" w:eastAsia="仿宋_GB2312" w:hAnsi="宋体" w:hint="eastAsia"/>
          <w:color w:val="000000"/>
          <w:sz w:val="32"/>
          <w:szCs w:val="32"/>
        </w:rPr>
        <w:t>主要核</w:t>
      </w:r>
      <w:r w:rsidRPr="0055607E">
        <w:rPr>
          <w:rFonts w:ascii="仿宋_GB2312" w:eastAsia="仿宋_GB2312" w:hAnsi="宋体" w:hint="eastAsia"/>
          <w:color w:val="000000"/>
          <w:sz w:val="32"/>
          <w:szCs w:val="32"/>
        </w:rPr>
        <w:t>对应计价差的材料数量、原投标单价</w:t>
      </w:r>
      <w:r>
        <w:rPr>
          <w:rFonts w:ascii="仿宋_GB2312" w:eastAsia="仿宋_GB2312" w:hAnsi="宋体" w:hint="eastAsia"/>
          <w:color w:val="000000"/>
          <w:sz w:val="32"/>
          <w:szCs w:val="32"/>
        </w:rPr>
        <w:t>、</w:t>
      </w:r>
      <w:r w:rsidRPr="0055607E">
        <w:rPr>
          <w:rFonts w:ascii="仿宋_GB2312" w:eastAsia="仿宋_GB2312" w:hAnsi="宋体" w:hint="eastAsia"/>
          <w:color w:val="000000"/>
          <w:sz w:val="32"/>
          <w:szCs w:val="32"/>
        </w:rPr>
        <w:t>“认质认价</w:t>
      </w:r>
      <w:r>
        <w:rPr>
          <w:rFonts w:ascii="仿宋_GB2312" w:eastAsia="仿宋_GB2312" w:hAnsi="宋体" w:hint="eastAsia"/>
          <w:color w:val="000000"/>
          <w:sz w:val="32"/>
          <w:szCs w:val="32"/>
        </w:rPr>
        <w:t>单</w:t>
      </w:r>
      <w:r w:rsidRPr="0055607E">
        <w:rPr>
          <w:rFonts w:ascii="仿宋_GB2312" w:eastAsia="仿宋_GB2312" w:hAnsi="宋体" w:hint="eastAsia"/>
          <w:color w:val="000000"/>
          <w:sz w:val="32"/>
          <w:szCs w:val="32"/>
        </w:rPr>
        <w:t>”确认的价格及数量</w:t>
      </w:r>
      <w:r>
        <w:rPr>
          <w:rFonts w:ascii="仿宋_GB2312" w:eastAsia="仿宋_GB2312" w:hAnsi="宋体" w:hint="eastAsia"/>
          <w:color w:val="000000"/>
          <w:sz w:val="32"/>
          <w:szCs w:val="32"/>
        </w:rPr>
        <w:t>、</w:t>
      </w:r>
      <w:r w:rsidRPr="0055607E">
        <w:rPr>
          <w:rFonts w:ascii="仿宋_GB2312" w:eastAsia="仿宋_GB2312" w:hAnsi="宋体" w:hint="eastAsia"/>
          <w:color w:val="000000"/>
          <w:sz w:val="32"/>
          <w:szCs w:val="32"/>
        </w:rPr>
        <w:t>采购保管费</w:t>
      </w:r>
      <w:r>
        <w:rPr>
          <w:rFonts w:ascii="仿宋_GB2312" w:eastAsia="仿宋_GB2312" w:hAnsi="宋体" w:hint="eastAsia"/>
          <w:color w:val="000000"/>
          <w:sz w:val="32"/>
          <w:szCs w:val="32"/>
        </w:rPr>
        <w:t>等</w:t>
      </w:r>
      <w:r w:rsidRPr="0055607E">
        <w:rPr>
          <w:rFonts w:ascii="仿宋_GB2312" w:eastAsia="仿宋_GB2312" w:hAnsi="宋体" w:hint="eastAsia"/>
          <w:color w:val="000000"/>
          <w:sz w:val="32"/>
          <w:szCs w:val="32"/>
        </w:rPr>
        <w:t>。</w:t>
      </w:r>
    </w:p>
    <w:p w:rsidR="00726E45" w:rsidRPr="0055607E" w:rsidRDefault="00726E45" w:rsidP="00726E45">
      <w:pPr>
        <w:adjustRightInd w:val="0"/>
        <w:snapToGrid w:val="0"/>
        <w:spacing w:line="360" w:lineRule="auto"/>
        <w:ind w:firstLineChars="200" w:firstLine="600"/>
        <w:rPr>
          <w:rFonts w:ascii="仿宋_GB2312" w:eastAsia="仿宋_GB2312" w:hAnsi="宋体"/>
          <w:color w:val="000000"/>
          <w:sz w:val="32"/>
          <w:szCs w:val="32"/>
        </w:rPr>
      </w:pPr>
      <w:r w:rsidRPr="00630F0F">
        <w:rPr>
          <w:rFonts w:ascii="黑体" w:eastAsia="黑体" w:hAnsi="黑体" w:hint="eastAsia"/>
          <w:bCs/>
          <w:color w:val="000000"/>
          <w:sz w:val="32"/>
          <w:szCs w:val="32"/>
        </w:rPr>
        <w:t>第三十一条</w:t>
      </w:r>
      <w:r w:rsidRPr="0055607E">
        <w:rPr>
          <w:rFonts w:ascii="仿宋_GB2312" w:eastAsia="仿宋_GB2312" w:hAnsi="宋体" w:hint="eastAsia"/>
          <w:b/>
          <w:bCs/>
          <w:color w:val="000000"/>
          <w:sz w:val="32"/>
          <w:szCs w:val="32"/>
        </w:rPr>
        <w:t xml:space="preserve"> </w:t>
      </w:r>
      <w:r>
        <w:rPr>
          <w:rFonts w:ascii="仿宋_GB2312" w:eastAsia="仿宋_GB2312" w:hAnsi="宋体" w:hint="eastAsia"/>
          <w:b/>
          <w:bCs/>
          <w:color w:val="000000"/>
          <w:sz w:val="32"/>
          <w:szCs w:val="32"/>
        </w:rPr>
        <w:t xml:space="preserve"> </w:t>
      </w:r>
      <w:r>
        <w:rPr>
          <w:rFonts w:ascii="仿宋_GB2312" w:eastAsia="仿宋_GB2312" w:hAnsi="宋体" w:hint="eastAsia"/>
          <w:color w:val="000000"/>
          <w:sz w:val="32"/>
          <w:szCs w:val="32"/>
        </w:rPr>
        <w:t>国有资产管理处</w:t>
      </w:r>
      <w:r w:rsidRPr="004D1B15">
        <w:rPr>
          <w:rFonts w:ascii="仿宋_GB2312" w:eastAsia="仿宋_GB2312" w:hAnsi="宋体" w:hint="eastAsia"/>
          <w:color w:val="000000"/>
          <w:sz w:val="32"/>
          <w:szCs w:val="32"/>
        </w:rPr>
        <w:t>将结算审核报告交由</w:t>
      </w:r>
      <w:r>
        <w:rPr>
          <w:rFonts w:ascii="仿宋_GB2312" w:eastAsia="仿宋_GB2312" w:hAnsi="宋体" w:hint="eastAsia"/>
          <w:color w:val="000000"/>
          <w:sz w:val="32"/>
          <w:szCs w:val="32"/>
        </w:rPr>
        <w:t>计划财务处</w:t>
      </w:r>
      <w:r w:rsidRPr="004D1B15">
        <w:rPr>
          <w:rFonts w:ascii="仿宋_GB2312" w:eastAsia="仿宋_GB2312" w:hAnsi="宋体" w:hint="eastAsia"/>
          <w:color w:val="000000"/>
          <w:sz w:val="32"/>
          <w:szCs w:val="32"/>
        </w:rPr>
        <w:t>委托中介机构进行决算审计。</w:t>
      </w:r>
    </w:p>
    <w:p w:rsidR="00726E45" w:rsidRPr="00630F0F" w:rsidRDefault="00726E45" w:rsidP="00726E45">
      <w:pPr>
        <w:tabs>
          <w:tab w:val="left" w:pos="4140"/>
          <w:tab w:val="left" w:pos="4680"/>
          <w:tab w:val="left" w:pos="4860"/>
        </w:tabs>
        <w:autoSpaceDN w:val="0"/>
        <w:spacing w:beforeLines="50" w:before="156" w:line="360" w:lineRule="auto"/>
        <w:jc w:val="center"/>
        <w:rPr>
          <w:rFonts w:ascii="方正小标宋简体" w:eastAsia="方正小标宋简体" w:hAnsi="宋体"/>
          <w:sz w:val="32"/>
          <w:szCs w:val="32"/>
        </w:rPr>
      </w:pPr>
      <w:r w:rsidRPr="00630F0F">
        <w:rPr>
          <w:rFonts w:ascii="方正小标宋简体" w:eastAsia="方正小标宋简体" w:hAnsi="宋体" w:hint="eastAsia"/>
          <w:sz w:val="32"/>
          <w:szCs w:val="32"/>
        </w:rPr>
        <w:t>第八章  附   则</w:t>
      </w:r>
    </w:p>
    <w:p w:rsidR="00726E45" w:rsidRDefault="00726E45" w:rsidP="00726E45">
      <w:pPr>
        <w:spacing w:line="360" w:lineRule="auto"/>
        <w:ind w:firstLineChars="200" w:firstLine="600"/>
        <w:rPr>
          <w:rFonts w:ascii="Times New Roman" w:eastAsia="仿宋_GB2312" w:hAnsi="Times New Roman"/>
          <w:color w:val="000000"/>
          <w:sz w:val="32"/>
          <w:szCs w:val="32"/>
        </w:rPr>
      </w:pPr>
      <w:r w:rsidRPr="004F1334">
        <w:rPr>
          <w:rFonts w:ascii="黑体" w:eastAsia="黑体" w:hAnsi="黑体" w:hint="eastAsia"/>
          <w:sz w:val="32"/>
          <w:szCs w:val="32"/>
        </w:rPr>
        <w:t>第</w:t>
      </w:r>
      <w:r>
        <w:rPr>
          <w:rFonts w:ascii="黑体" w:eastAsia="黑体" w:hAnsi="黑体" w:hint="eastAsia"/>
          <w:sz w:val="32"/>
          <w:szCs w:val="32"/>
        </w:rPr>
        <w:t>三十二</w:t>
      </w:r>
      <w:r w:rsidRPr="004F1334">
        <w:rPr>
          <w:rFonts w:ascii="黑体" w:eastAsia="黑体" w:hAnsi="黑体" w:hint="eastAsia"/>
          <w:sz w:val="32"/>
          <w:szCs w:val="32"/>
        </w:rPr>
        <w:t>条</w:t>
      </w:r>
      <w:r>
        <w:rPr>
          <w:rFonts w:ascii="黑体" w:eastAsia="黑体" w:hAnsi="黑体" w:cs="宋体" w:hint="eastAsia"/>
          <w:color w:val="292929"/>
          <w:spacing w:val="0"/>
          <w:kern w:val="0"/>
          <w:sz w:val="32"/>
          <w:szCs w:val="32"/>
        </w:rPr>
        <w:t xml:space="preserve">  </w:t>
      </w:r>
      <w:r w:rsidRPr="003C2FE4">
        <w:rPr>
          <w:rFonts w:ascii="Times New Roman" w:eastAsia="仿宋_GB2312" w:hAnsi="Times New Roman" w:hint="eastAsia"/>
          <w:sz w:val="32"/>
          <w:szCs w:val="32"/>
        </w:rPr>
        <w:t>本办法</w:t>
      </w:r>
      <w:r>
        <w:rPr>
          <w:rFonts w:ascii="Times New Roman" w:eastAsia="仿宋_GB2312" w:hAnsi="Times New Roman" w:hint="eastAsia"/>
          <w:sz w:val="32"/>
          <w:szCs w:val="32"/>
        </w:rPr>
        <w:t>适用</w:t>
      </w:r>
      <w:r>
        <w:rPr>
          <w:rFonts w:ascii="Times New Roman" w:eastAsia="仿宋_GB2312" w:hAnsi="Times New Roman"/>
          <w:sz w:val="32"/>
          <w:szCs w:val="32"/>
        </w:rPr>
        <w:t>于西北研究院本部，</w:t>
      </w:r>
      <w:r w:rsidRPr="00980A22">
        <w:rPr>
          <w:rFonts w:ascii="Times New Roman" w:eastAsia="仿宋_GB2312" w:hAnsi="Times New Roman"/>
          <w:sz w:val="32"/>
          <w:szCs w:val="32"/>
        </w:rPr>
        <w:t>青海盐湖研究所和西北高原生物研究所</w:t>
      </w:r>
      <w:r w:rsidRPr="00980A22">
        <w:rPr>
          <w:rFonts w:ascii="Times New Roman" w:eastAsia="仿宋_GB2312" w:hAnsi="Times New Roman"/>
          <w:color w:val="000000"/>
          <w:sz w:val="32"/>
          <w:szCs w:val="32"/>
        </w:rPr>
        <w:t>可自行制定管理办法，也可参照本办法执行。</w:t>
      </w:r>
    </w:p>
    <w:p w:rsidR="00726E45" w:rsidRDefault="00726E45" w:rsidP="00726E45">
      <w:pPr>
        <w:spacing w:line="360" w:lineRule="auto"/>
        <w:ind w:firstLineChars="200" w:firstLine="600"/>
        <w:rPr>
          <w:rFonts w:ascii="仿宋_GB2312" w:eastAsia="仿宋_GB2312" w:hAnsi="宋体"/>
          <w:color w:val="000000"/>
          <w:sz w:val="32"/>
          <w:szCs w:val="32"/>
        </w:rPr>
      </w:pPr>
      <w:r w:rsidRPr="00630F0F">
        <w:rPr>
          <w:rFonts w:ascii="黑体" w:eastAsia="黑体" w:hAnsi="黑体" w:hint="eastAsia"/>
          <w:bCs/>
          <w:color w:val="000000"/>
          <w:sz w:val="32"/>
          <w:szCs w:val="32"/>
        </w:rPr>
        <w:t>第三十</w:t>
      </w:r>
      <w:r>
        <w:rPr>
          <w:rFonts w:ascii="黑体" w:eastAsia="黑体" w:hAnsi="黑体" w:hint="eastAsia"/>
          <w:bCs/>
          <w:color w:val="000000"/>
          <w:sz w:val="32"/>
          <w:szCs w:val="32"/>
        </w:rPr>
        <w:t>三</w:t>
      </w:r>
      <w:r w:rsidRPr="00630F0F">
        <w:rPr>
          <w:rFonts w:ascii="黑体" w:eastAsia="黑体" w:hAnsi="黑体" w:hint="eastAsia"/>
          <w:bCs/>
          <w:color w:val="000000"/>
          <w:sz w:val="32"/>
          <w:szCs w:val="32"/>
        </w:rPr>
        <w:t>条</w:t>
      </w:r>
      <w:r w:rsidRPr="0055607E">
        <w:rPr>
          <w:rFonts w:ascii="仿宋_GB2312" w:eastAsia="仿宋_GB2312" w:hAnsi="宋体" w:hint="eastAsia"/>
          <w:b/>
          <w:bCs/>
          <w:color w:val="000000"/>
          <w:sz w:val="32"/>
          <w:szCs w:val="32"/>
        </w:rPr>
        <w:t xml:space="preserve"> </w:t>
      </w:r>
      <w:r>
        <w:rPr>
          <w:rFonts w:ascii="仿宋_GB2312" w:eastAsia="仿宋_GB2312" w:hAnsi="宋体" w:hint="eastAsia"/>
          <w:b/>
          <w:bCs/>
          <w:color w:val="000000"/>
          <w:sz w:val="32"/>
          <w:szCs w:val="32"/>
        </w:rPr>
        <w:t xml:space="preserve"> </w:t>
      </w:r>
      <w:r w:rsidRPr="0055607E">
        <w:rPr>
          <w:rFonts w:ascii="仿宋_GB2312" w:eastAsia="仿宋_GB2312" w:hAnsi="宋体" w:hint="eastAsia"/>
          <w:color w:val="000000"/>
          <w:sz w:val="32"/>
          <w:szCs w:val="32"/>
        </w:rPr>
        <w:t>本办法由</w:t>
      </w:r>
      <w:r>
        <w:rPr>
          <w:rFonts w:ascii="仿宋_GB2312" w:eastAsia="仿宋_GB2312" w:hAnsi="宋体" w:hint="eastAsia"/>
          <w:color w:val="000000"/>
          <w:sz w:val="32"/>
          <w:szCs w:val="32"/>
        </w:rPr>
        <w:t>西北</w:t>
      </w:r>
      <w:r w:rsidRPr="0055607E">
        <w:rPr>
          <w:rFonts w:ascii="仿宋_GB2312" w:eastAsia="仿宋_GB2312" w:hAnsi="宋体" w:hint="eastAsia"/>
          <w:color w:val="000000"/>
          <w:sz w:val="32"/>
          <w:szCs w:val="32"/>
        </w:rPr>
        <w:t>研究院</w:t>
      </w:r>
      <w:r>
        <w:rPr>
          <w:rFonts w:ascii="仿宋_GB2312" w:eastAsia="仿宋_GB2312" w:hAnsi="宋体" w:hint="eastAsia"/>
          <w:color w:val="000000"/>
          <w:sz w:val="32"/>
          <w:szCs w:val="32"/>
        </w:rPr>
        <w:t>国有资产管理处</w:t>
      </w:r>
      <w:r w:rsidRPr="0055607E">
        <w:rPr>
          <w:rFonts w:ascii="仿宋_GB2312" w:eastAsia="仿宋_GB2312" w:hAnsi="宋体" w:hint="eastAsia"/>
          <w:color w:val="000000"/>
          <w:sz w:val="32"/>
          <w:szCs w:val="32"/>
        </w:rPr>
        <w:t>负责解释。</w:t>
      </w:r>
    </w:p>
    <w:p w:rsidR="00726E45" w:rsidRPr="00980A22" w:rsidRDefault="00726E45" w:rsidP="00726E45">
      <w:pPr>
        <w:spacing w:line="360" w:lineRule="auto"/>
        <w:ind w:firstLineChars="200" w:firstLine="600"/>
        <w:rPr>
          <w:rFonts w:ascii="Times New Roman" w:eastAsia="仿宋_GB2312" w:hAnsi="Times New Roman"/>
          <w:spacing w:val="0"/>
          <w:sz w:val="32"/>
          <w:szCs w:val="32"/>
        </w:rPr>
      </w:pPr>
      <w:r w:rsidRPr="00E2538C">
        <w:rPr>
          <w:rFonts w:ascii="黑体" w:eastAsia="黑体" w:hAnsi="黑体"/>
          <w:bCs/>
          <w:color w:val="000000"/>
          <w:sz w:val="32"/>
          <w:szCs w:val="32"/>
        </w:rPr>
        <w:t>第三十</w:t>
      </w:r>
      <w:r>
        <w:rPr>
          <w:rFonts w:ascii="黑体" w:eastAsia="黑体" w:hAnsi="黑体" w:hint="eastAsia"/>
          <w:bCs/>
          <w:color w:val="000000"/>
          <w:sz w:val="32"/>
          <w:szCs w:val="32"/>
        </w:rPr>
        <w:t>四</w:t>
      </w:r>
      <w:r w:rsidRPr="00E2538C">
        <w:rPr>
          <w:rFonts w:ascii="黑体" w:eastAsia="黑体" w:hAnsi="黑体"/>
          <w:bCs/>
          <w:color w:val="000000"/>
          <w:sz w:val="32"/>
          <w:szCs w:val="32"/>
        </w:rPr>
        <w:t>条</w:t>
      </w:r>
      <w:r w:rsidRPr="00E2538C">
        <w:rPr>
          <w:rFonts w:ascii="仿宋_GB2312" w:eastAsia="仿宋_GB2312" w:hAnsi="宋体"/>
          <w:color w:val="000000"/>
          <w:sz w:val="32"/>
          <w:szCs w:val="32"/>
        </w:rPr>
        <w:t xml:space="preserve"> </w:t>
      </w:r>
      <w:r>
        <w:rPr>
          <w:rFonts w:ascii="仿宋_GB2312" w:eastAsia="仿宋_GB2312" w:hAnsi="宋体" w:hint="eastAsia"/>
          <w:color w:val="000000"/>
          <w:sz w:val="32"/>
          <w:szCs w:val="32"/>
        </w:rPr>
        <w:t xml:space="preserve"> </w:t>
      </w:r>
      <w:r w:rsidRPr="00AD2F44">
        <w:rPr>
          <w:rFonts w:ascii="仿宋_GB2312" w:eastAsia="仿宋_GB2312" w:hAnsi="仿宋_GB2312"/>
          <w:sz w:val="32"/>
          <w:szCs w:val="28"/>
        </w:rPr>
        <w:t>本办法自</w:t>
      </w:r>
      <w:r>
        <w:rPr>
          <w:rFonts w:ascii="仿宋_GB2312" w:eastAsia="仿宋_GB2312" w:hAnsi="仿宋_GB2312" w:hint="eastAsia"/>
          <w:sz w:val="32"/>
          <w:szCs w:val="28"/>
        </w:rPr>
        <w:t>2019年7月1日</w:t>
      </w:r>
      <w:r w:rsidRPr="00AD2F44">
        <w:rPr>
          <w:rFonts w:ascii="仿宋_GB2312" w:eastAsia="仿宋_GB2312" w:hAnsi="仿宋_GB2312"/>
          <w:sz w:val="32"/>
          <w:szCs w:val="28"/>
        </w:rPr>
        <w:t>起</w:t>
      </w:r>
      <w:r>
        <w:rPr>
          <w:rFonts w:ascii="仿宋_GB2312" w:eastAsia="仿宋_GB2312" w:hAnsi="仿宋_GB2312" w:hint="eastAsia"/>
          <w:sz w:val="32"/>
          <w:szCs w:val="28"/>
        </w:rPr>
        <w:t>施</w:t>
      </w:r>
      <w:r w:rsidRPr="00AD2F44">
        <w:rPr>
          <w:rFonts w:ascii="仿宋_GB2312" w:eastAsia="仿宋_GB2312" w:hAnsi="仿宋_GB2312"/>
          <w:sz w:val="32"/>
          <w:szCs w:val="28"/>
        </w:rPr>
        <w:t>行</w:t>
      </w:r>
      <w:r>
        <w:rPr>
          <w:rFonts w:ascii="仿宋_GB2312" w:eastAsia="仿宋_GB2312" w:hAnsi="仿宋_GB2312" w:hint="eastAsia"/>
          <w:sz w:val="32"/>
          <w:szCs w:val="28"/>
        </w:rPr>
        <w:t>。</w:t>
      </w:r>
    </w:p>
    <w:p w:rsidR="008E253D" w:rsidRDefault="008E253D" w:rsidP="00EF0E22">
      <w:pPr>
        <w:spacing w:line="1020" w:lineRule="exact"/>
        <w:ind w:firstLineChars="198" w:firstLine="595"/>
        <w:jc w:val="left"/>
        <w:rPr>
          <w:rFonts w:ascii="华文楷体" w:eastAsia="华文楷体" w:hAnsi="华文楷体"/>
          <w:b/>
          <w:sz w:val="32"/>
          <w:szCs w:val="32"/>
        </w:rPr>
      </w:pPr>
    </w:p>
    <w:p w:rsidR="008E253D" w:rsidRDefault="008E253D" w:rsidP="00EF0E22">
      <w:pPr>
        <w:spacing w:line="1020" w:lineRule="exact"/>
        <w:ind w:firstLineChars="198" w:firstLine="595"/>
        <w:jc w:val="left"/>
        <w:rPr>
          <w:rFonts w:ascii="华文楷体" w:eastAsia="华文楷体" w:hAnsi="华文楷体"/>
          <w:b/>
          <w:sz w:val="32"/>
          <w:szCs w:val="32"/>
        </w:rPr>
      </w:pPr>
    </w:p>
    <w:p w:rsidR="008E253D" w:rsidRDefault="008E253D" w:rsidP="00EF0E22">
      <w:pPr>
        <w:spacing w:line="1020" w:lineRule="exact"/>
        <w:ind w:firstLineChars="198" w:firstLine="595"/>
        <w:jc w:val="left"/>
        <w:rPr>
          <w:rFonts w:ascii="华文楷体" w:eastAsia="华文楷体" w:hAnsi="华文楷体"/>
          <w:b/>
          <w:sz w:val="32"/>
          <w:szCs w:val="32"/>
        </w:rPr>
      </w:pPr>
    </w:p>
    <w:p w:rsidR="008E253D" w:rsidRDefault="008E253D" w:rsidP="00EF0E22">
      <w:pPr>
        <w:spacing w:line="1020" w:lineRule="exact"/>
        <w:ind w:firstLineChars="198" w:firstLine="595"/>
        <w:jc w:val="left"/>
        <w:rPr>
          <w:rFonts w:ascii="华文楷体" w:eastAsia="华文楷体" w:hAnsi="华文楷体"/>
          <w:b/>
          <w:sz w:val="32"/>
          <w:szCs w:val="32"/>
        </w:rPr>
      </w:pPr>
    </w:p>
    <w:p w:rsidR="008E253D" w:rsidRDefault="008E253D" w:rsidP="00EF0E22">
      <w:pPr>
        <w:spacing w:line="1020" w:lineRule="exact"/>
        <w:ind w:firstLineChars="198" w:firstLine="595"/>
        <w:jc w:val="left"/>
        <w:rPr>
          <w:rFonts w:ascii="华文楷体" w:eastAsia="华文楷体" w:hAnsi="华文楷体"/>
          <w:b/>
          <w:sz w:val="32"/>
          <w:szCs w:val="32"/>
        </w:rPr>
      </w:pPr>
    </w:p>
    <w:p w:rsidR="008E253D" w:rsidRDefault="008E253D" w:rsidP="00EF0E22">
      <w:pPr>
        <w:spacing w:line="1020" w:lineRule="exact"/>
        <w:ind w:firstLineChars="198" w:firstLine="595"/>
        <w:jc w:val="left"/>
        <w:rPr>
          <w:rFonts w:ascii="华文楷体" w:eastAsia="华文楷体" w:hAnsi="华文楷体"/>
          <w:b/>
          <w:sz w:val="32"/>
          <w:szCs w:val="32"/>
        </w:rPr>
      </w:pPr>
    </w:p>
    <w:p w:rsidR="008E253D" w:rsidRDefault="008E253D" w:rsidP="00EF0E22">
      <w:pPr>
        <w:spacing w:line="1020" w:lineRule="exact"/>
        <w:ind w:firstLineChars="198" w:firstLine="595"/>
        <w:jc w:val="left"/>
        <w:rPr>
          <w:rFonts w:ascii="华文楷体" w:eastAsia="华文楷体" w:hAnsi="华文楷体"/>
          <w:b/>
          <w:sz w:val="32"/>
          <w:szCs w:val="32"/>
        </w:rPr>
      </w:pPr>
    </w:p>
    <w:p w:rsidR="008E253D" w:rsidRDefault="008E253D" w:rsidP="00EF0E22">
      <w:pPr>
        <w:spacing w:line="1020" w:lineRule="exact"/>
        <w:ind w:firstLineChars="198" w:firstLine="595"/>
        <w:jc w:val="left"/>
        <w:rPr>
          <w:rFonts w:ascii="华文楷体" w:eastAsia="华文楷体" w:hAnsi="华文楷体"/>
          <w:b/>
          <w:sz w:val="32"/>
          <w:szCs w:val="32"/>
        </w:rPr>
      </w:pPr>
    </w:p>
    <w:p w:rsidR="008E253D" w:rsidRDefault="008E253D" w:rsidP="00EF0E22">
      <w:pPr>
        <w:spacing w:line="1020" w:lineRule="exact"/>
        <w:ind w:firstLineChars="198" w:firstLine="595"/>
        <w:jc w:val="left"/>
        <w:rPr>
          <w:rFonts w:ascii="华文楷体" w:eastAsia="华文楷体" w:hAnsi="华文楷体"/>
          <w:b/>
          <w:sz w:val="32"/>
          <w:szCs w:val="32"/>
        </w:rPr>
      </w:pPr>
    </w:p>
    <w:p w:rsidR="008E253D" w:rsidRDefault="008E253D" w:rsidP="00EF0E22">
      <w:pPr>
        <w:spacing w:line="1020" w:lineRule="exact"/>
        <w:ind w:firstLineChars="198" w:firstLine="595"/>
        <w:jc w:val="left"/>
        <w:rPr>
          <w:rFonts w:ascii="华文楷体" w:eastAsia="华文楷体" w:hAnsi="华文楷体"/>
          <w:b/>
          <w:sz w:val="32"/>
          <w:szCs w:val="32"/>
        </w:rPr>
      </w:pPr>
    </w:p>
    <w:p w:rsidR="008E253D" w:rsidRDefault="008E253D" w:rsidP="00811861">
      <w:pPr>
        <w:spacing w:line="1800" w:lineRule="exact"/>
        <w:ind w:firstLineChars="198" w:firstLine="595"/>
        <w:jc w:val="left"/>
        <w:rPr>
          <w:rFonts w:ascii="华文楷体" w:eastAsia="华文楷体" w:hAnsi="华文楷体"/>
          <w:b/>
          <w:sz w:val="32"/>
          <w:szCs w:val="32"/>
        </w:rPr>
      </w:pPr>
    </w:p>
    <w:p w:rsidR="007130A1" w:rsidRDefault="007130A1" w:rsidP="00811861">
      <w:pPr>
        <w:spacing w:line="1800" w:lineRule="exact"/>
        <w:ind w:firstLineChars="198" w:firstLine="595"/>
        <w:jc w:val="left"/>
        <w:rPr>
          <w:rFonts w:ascii="华文楷体" w:eastAsia="华文楷体" w:hAnsi="华文楷体"/>
          <w:b/>
          <w:sz w:val="32"/>
          <w:szCs w:val="32"/>
        </w:rPr>
      </w:pPr>
    </w:p>
    <w:p w:rsidR="007130A1" w:rsidRDefault="007130A1" w:rsidP="00811861">
      <w:pPr>
        <w:spacing w:line="1800" w:lineRule="exact"/>
        <w:ind w:firstLineChars="198" w:firstLine="595"/>
        <w:jc w:val="left"/>
        <w:rPr>
          <w:rFonts w:ascii="华文楷体" w:eastAsia="华文楷体" w:hAnsi="华文楷体"/>
          <w:b/>
          <w:sz w:val="32"/>
          <w:szCs w:val="32"/>
        </w:rPr>
      </w:pPr>
    </w:p>
    <w:p w:rsidR="007130A1" w:rsidRDefault="007130A1" w:rsidP="007130A1">
      <w:pPr>
        <w:spacing w:line="3100" w:lineRule="exact"/>
        <w:ind w:firstLineChars="198" w:firstLine="595"/>
        <w:jc w:val="left"/>
        <w:rPr>
          <w:rFonts w:ascii="华文楷体" w:eastAsia="华文楷体" w:hAnsi="华文楷体"/>
          <w:b/>
          <w:sz w:val="32"/>
          <w:szCs w:val="32"/>
        </w:rPr>
      </w:pPr>
    </w:p>
    <w:tbl>
      <w:tblPr>
        <w:tblW w:w="0" w:type="auto"/>
        <w:jc w:val="center"/>
        <w:tblBorders>
          <w:top w:val="single" w:sz="12" w:space="0" w:color="000000"/>
          <w:bottom w:val="single" w:sz="12" w:space="0" w:color="000000"/>
          <w:insideH w:val="single" w:sz="4" w:space="0" w:color="000000"/>
          <w:insideV w:val="single" w:sz="4" w:space="0" w:color="000000"/>
        </w:tblBorders>
        <w:tblLook w:val="04A0" w:firstRow="1" w:lastRow="0" w:firstColumn="1" w:lastColumn="0" w:noHBand="0" w:noVBand="1"/>
      </w:tblPr>
      <w:tblGrid>
        <w:gridCol w:w="5489"/>
        <w:gridCol w:w="3241"/>
      </w:tblGrid>
      <w:tr w:rsidR="0035741B" w:rsidRPr="00291454" w:rsidTr="00510002">
        <w:trPr>
          <w:jc w:val="center"/>
        </w:trPr>
        <w:tc>
          <w:tcPr>
            <w:tcW w:w="8730" w:type="dxa"/>
            <w:gridSpan w:val="2"/>
            <w:tcBorders>
              <w:bottom w:val="single" w:sz="4" w:space="0" w:color="000000"/>
            </w:tcBorders>
          </w:tcPr>
          <w:p w:rsidR="0035741B" w:rsidRPr="00291454" w:rsidRDefault="0035741B" w:rsidP="0035741B">
            <w:pPr>
              <w:spacing w:line="620" w:lineRule="exact"/>
              <w:ind w:leftChars="50" w:left="875" w:hangingChars="300" w:hanging="780"/>
              <w:rPr>
                <w:rFonts w:ascii="仿宋_GB2312" w:eastAsia="仿宋_GB2312"/>
                <w:sz w:val="28"/>
                <w:szCs w:val="28"/>
              </w:rPr>
            </w:pPr>
            <w:r w:rsidRPr="00291454">
              <w:rPr>
                <w:rFonts w:ascii="仿宋_GB2312" w:eastAsia="仿宋_GB2312" w:hint="eastAsia"/>
                <w:sz w:val="28"/>
                <w:szCs w:val="28"/>
              </w:rPr>
              <w:t>抄送：</w:t>
            </w:r>
            <w:bookmarkStart w:id="5" w:name="copyDept"/>
            <w:r>
              <w:rPr>
                <w:rFonts w:ascii="仿宋_GB2312" w:eastAsia="仿宋_GB2312" w:hint="eastAsia"/>
                <w:sz w:val="28"/>
                <w:szCs w:val="28"/>
              </w:rPr>
              <w:t>条件保障</w:t>
            </w:r>
            <w:r>
              <w:rPr>
                <w:rFonts w:ascii="仿宋_GB2312" w:eastAsia="仿宋_GB2312"/>
                <w:sz w:val="28"/>
                <w:szCs w:val="28"/>
              </w:rPr>
              <w:t>与财务局</w:t>
            </w:r>
            <w:r w:rsidRPr="005A19E2">
              <w:rPr>
                <w:rFonts w:ascii="仿宋_GB2312" w:eastAsia="仿宋_GB2312" w:hint="eastAsia"/>
                <w:sz w:val="28"/>
                <w:szCs w:val="28"/>
              </w:rPr>
              <w:t>。</w:t>
            </w:r>
            <w:bookmarkEnd w:id="5"/>
          </w:p>
        </w:tc>
      </w:tr>
      <w:tr w:rsidR="0035741B" w:rsidRPr="00291454" w:rsidTr="00510002">
        <w:trPr>
          <w:jc w:val="center"/>
        </w:trPr>
        <w:tc>
          <w:tcPr>
            <w:tcW w:w="5489" w:type="dxa"/>
            <w:tcBorders>
              <w:top w:val="single" w:sz="4" w:space="0" w:color="000000"/>
              <w:bottom w:val="single" w:sz="12" w:space="0" w:color="000000"/>
              <w:right w:val="nil"/>
            </w:tcBorders>
          </w:tcPr>
          <w:p w:rsidR="0035741B" w:rsidRPr="00291454" w:rsidRDefault="0035741B" w:rsidP="00510002">
            <w:pPr>
              <w:spacing w:line="620" w:lineRule="exact"/>
              <w:ind w:firstLineChars="50" w:firstLine="130"/>
              <w:rPr>
                <w:rFonts w:ascii="仿宋_GB2312" w:eastAsia="仿宋_GB2312"/>
                <w:sz w:val="28"/>
                <w:szCs w:val="28"/>
              </w:rPr>
            </w:pPr>
            <w:bookmarkStart w:id="6" w:name="printDept"/>
            <w:r>
              <w:rPr>
                <w:rFonts w:ascii="仿宋_GB2312" w:eastAsia="仿宋_GB2312" w:hint="eastAsia"/>
                <w:sz w:val="28"/>
                <w:szCs w:val="28"/>
              </w:rPr>
              <w:t>中科院西北研究院办公室</w:t>
            </w:r>
            <w:bookmarkEnd w:id="6"/>
          </w:p>
        </w:tc>
        <w:tc>
          <w:tcPr>
            <w:tcW w:w="3241" w:type="dxa"/>
            <w:tcBorders>
              <w:top w:val="single" w:sz="4" w:space="0" w:color="000000"/>
              <w:left w:val="nil"/>
              <w:bottom w:val="single" w:sz="12" w:space="0" w:color="000000"/>
            </w:tcBorders>
          </w:tcPr>
          <w:p w:rsidR="0035741B" w:rsidRPr="00291454" w:rsidRDefault="0035741B" w:rsidP="0035741B">
            <w:pPr>
              <w:spacing w:line="620" w:lineRule="exact"/>
              <w:ind w:rightChars="110" w:right="209"/>
              <w:rPr>
                <w:rFonts w:ascii="仿宋_GB2312" w:eastAsia="仿宋_GB2312"/>
                <w:sz w:val="28"/>
                <w:szCs w:val="28"/>
              </w:rPr>
            </w:pPr>
            <w:bookmarkStart w:id="7" w:name="printDate"/>
            <w:bookmarkEnd w:id="7"/>
            <w:r w:rsidRPr="00564077">
              <w:rPr>
                <w:rFonts w:ascii="Times New Roman" w:eastAsia="仿宋_GB2312" w:hAnsi="Times New Roman"/>
                <w:spacing w:val="0"/>
                <w:sz w:val="28"/>
                <w:szCs w:val="28"/>
              </w:rPr>
              <w:t>201</w:t>
            </w:r>
            <w:r>
              <w:rPr>
                <w:rFonts w:ascii="Times New Roman" w:eastAsia="仿宋_GB2312" w:hAnsi="Times New Roman"/>
                <w:spacing w:val="0"/>
                <w:sz w:val="28"/>
                <w:szCs w:val="28"/>
              </w:rPr>
              <w:t>9</w:t>
            </w:r>
            <w:r w:rsidRPr="00564077">
              <w:rPr>
                <w:rFonts w:ascii="Times New Roman" w:eastAsia="仿宋_GB2312" w:hAnsi="Times New Roman"/>
                <w:spacing w:val="0"/>
                <w:sz w:val="28"/>
                <w:szCs w:val="28"/>
              </w:rPr>
              <w:t>年</w:t>
            </w:r>
            <w:r>
              <w:rPr>
                <w:rFonts w:ascii="Times New Roman" w:eastAsia="仿宋_GB2312" w:hAnsi="Times New Roman"/>
                <w:spacing w:val="0"/>
                <w:sz w:val="28"/>
                <w:szCs w:val="28"/>
              </w:rPr>
              <w:t>8</w:t>
            </w:r>
            <w:r w:rsidRPr="00564077">
              <w:rPr>
                <w:rFonts w:ascii="Times New Roman" w:eastAsia="仿宋_GB2312" w:hAnsi="Times New Roman"/>
                <w:spacing w:val="0"/>
                <w:sz w:val="28"/>
                <w:szCs w:val="28"/>
              </w:rPr>
              <w:t>月</w:t>
            </w:r>
            <w:r>
              <w:rPr>
                <w:rFonts w:ascii="Times New Roman" w:eastAsia="仿宋_GB2312" w:hAnsi="Times New Roman"/>
                <w:spacing w:val="0"/>
                <w:sz w:val="28"/>
                <w:szCs w:val="28"/>
              </w:rPr>
              <w:t>13</w:t>
            </w:r>
            <w:r w:rsidRPr="00564077">
              <w:rPr>
                <w:rFonts w:ascii="Times New Roman" w:eastAsia="仿宋_GB2312" w:hAnsi="Times New Roman"/>
                <w:spacing w:val="0"/>
                <w:sz w:val="28"/>
                <w:szCs w:val="28"/>
              </w:rPr>
              <w:t>日</w:t>
            </w:r>
            <w:r w:rsidRPr="00291454">
              <w:rPr>
                <w:rFonts w:ascii="仿宋_GB2312" w:eastAsia="仿宋_GB2312" w:hint="eastAsia"/>
                <w:sz w:val="28"/>
                <w:szCs w:val="28"/>
              </w:rPr>
              <w:t>印发</w:t>
            </w:r>
          </w:p>
        </w:tc>
      </w:tr>
    </w:tbl>
    <w:p w:rsidR="00980A22" w:rsidRDefault="00980A22" w:rsidP="00A1396E">
      <w:pPr>
        <w:spacing w:line="1560" w:lineRule="exact"/>
        <w:ind w:firstLineChars="1400" w:firstLine="4480"/>
        <w:rPr>
          <w:rFonts w:ascii="Times New Roman" w:eastAsia="仿宋_GB2312" w:hAnsi="Times New Roman"/>
          <w:spacing w:val="0"/>
          <w:sz w:val="32"/>
          <w:szCs w:val="32"/>
        </w:rPr>
      </w:pPr>
    </w:p>
    <w:sectPr w:rsidR="00980A22" w:rsidSect="00866C72">
      <w:footerReference w:type="even" r:id="rId7"/>
      <w:footerReference w:type="default" r:id="rId8"/>
      <w:pgSz w:w="11906" w:h="16838"/>
      <w:pgMar w:top="1270" w:right="1588" w:bottom="1588" w:left="158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AFC" w:rsidRDefault="00F00AFC" w:rsidP="00433920">
      <w:r>
        <w:separator/>
      </w:r>
    </w:p>
  </w:endnote>
  <w:endnote w:type="continuationSeparator" w:id="0">
    <w:p w:rsidR="00F00AFC" w:rsidRDefault="00F00AFC" w:rsidP="0043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7CF" w:rsidRDefault="00F00AFC" w:rsidP="00410F07">
    <w:pPr>
      <w:pStyle w:val="a6"/>
      <w:ind w:right="360"/>
      <w:rPr>
        <w:rFonts w:ascii="Times New Roman" w:hAnsi="Times New Roman"/>
        <w:sz w:val="30"/>
        <w:szCs w:val="30"/>
      </w:rPr>
    </w:pPr>
    <w:sdt>
      <w:sdtPr>
        <w:id w:val="861863255"/>
        <w:docPartObj>
          <w:docPartGallery w:val="Page Numbers (Bottom of Page)"/>
          <w:docPartUnique/>
        </w:docPartObj>
      </w:sdtPr>
      <w:sdtEndPr>
        <w:rPr>
          <w:rFonts w:ascii="Times New Roman" w:hAnsi="Times New Roman"/>
          <w:sz w:val="30"/>
          <w:szCs w:val="30"/>
        </w:rPr>
      </w:sdtEndPr>
      <w:sdtContent>
        <w:r w:rsidR="00C147CF" w:rsidRPr="002B208C">
          <w:rPr>
            <w:rFonts w:hint="eastAsia"/>
            <w:sz w:val="30"/>
            <w:szCs w:val="30"/>
          </w:rPr>
          <w:t>—</w:t>
        </w:r>
        <w:r w:rsidR="00C147CF">
          <w:rPr>
            <w:rFonts w:hint="eastAsia"/>
            <w:sz w:val="30"/>
            <w:szCs w:val="30"/>
          </w:rPr>
          <w:t xml:space="preserve"> </w:t>
        </w:r>
        <w:r w:rsidR="00C147CF" w:rsidRPr="002B208C">
          <w:rPr>
            <w:rFonts w:ascii="Times New Roman" w:hAnsi="Times New Roman"/>
            <w:sz w:val="30"/>
            <w:szCs w:val="30"/>
          </w:rPr>
          <w:fldChar w:fldCharType="begin"/>
        </w:r>
        <w:r w:rsidR="00C147CF" w:rsidRPr="002B208C">
          <w:rPr>
            <w:rFonts w:ascii="Times New Roman" w:hAnsi="Times New Roman"/>
            <w:sz w:val="30"/>
            <w:szCs w:val="30"/>
          </w:rPr>
          <w:instrText>PAGE   \* MERGEFORMAT</w:instrText>
        </w:r>
        <w:r w:rsidR="00C147CF" w:rsidRPr="002B208C">
          <w:rPr>
            <w:rFonts w:ascii="Times New Roman" w:hAnsi="Times New Roman"/>
            <w:sz w:val="30"/>
            <w:szCs w:val="30"/>
          </w:rPr>
          <w:fldChar w:fldCharType="separate"/>
        </w:r>
        <w:r w:rsidR="00EA29A0" w:rsidRPr="00EA29A0">
          <w:rPr>
            <w:rFonts w:ascii="Times New Roman" w:hAnsi="Times New Roman"/>
            <w:noProof/>
            <w:sz w:val="30"/>
            <w:szCs w:val="30"/>
            <w:lang w:val="zh-CN"/>
          </w:rPr>
          <w:t>8</w:t>
        </w:r>
        <w:r w:rsidR="00C147CF" w:rsidRPr="002B208C">
          <w:rPr>
            <w:rFonts w:ascii="Times New Roman" w:hAnsi="Times New Roman"/>
            <w:sz w:val="30"/>
            <w:szCs w:val="30"/>
          </w:rPr>
          <w:fldChar w:fldCharType="end"/>
        </w:r>
        <w:r w:rsidR="00C147CF">
          <w:rPr>
            <w:rFonts w:ascii="Times New Roman" w:hAnsi="Times New Roman" w:hint="eastAsia"/>
            <w:sz w:val="30"/>
            <w:szCs w:val="30"/>
          </w:rPr>
          <w:t xml:space="preserve"> </w:t>
        </w:r>
        <w:r w:rsidR="00C147CF" w:rsidRPr="002B208C">
          <w:rPr>
            <w:rFonts w:hint="eastAsia"/>
            <w:sz w:val="30"/>
            <w:szCs w:val="30"/>
          </w:rPr>
          <w:t>—</w:t>
        </w:r>
      </w:sdtContent>
    </w:sdt>
  </w:p>
  <w:p w:rsidR="00C147CF" w:rsidRPr="00410F07" w:rsidRDefault="00C147CF">
    <w:pPr>
      <w:pStyle w:val="a6"/>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03361"/>
      <w:docPartObj>
        <w:docPartGallery w:val="Page Numbers (Bottom of Page)"/>
        <w:docPartUnique/>
      </w:docPartObj>
    </w:sdtPr>
    <w:sdtEndPr>
      <w:rPr>
        <w:rFonts w:ascii="Times New Roman" w:hAnsi="Times New Roman"/>
        <w:sz w:val="30"/>
        <w:szCs w:val="30"/>
      </w:rPr>
    </w:sdtEndPr>
    <w:sdtContent>
      <w:p w:rsidR="00C147CF" w:rsidRPr="002B208C" w:rsidRDefault="00C147CF">
        <w:pPr>
          <w:pStyle w:val="a6"/>
          <w:jc w:val="right"/>
          <w:rPr>
            <w:rFonts w:ascii="Times New Roman" w:hAnsi="Times New Roman"/>
            <w:sz w:val="30"/>
            <w:szCs w:val="30"/>
          </w:rPr>
        </w:pPr>
        <w:r w:rsidRPr="002B208C">
          <w:rPr>
            <w:rFonts w:hint="eastAsia"/>
            <w:sz w:val="30"/>
            <w:szCs w:val="30"/>
          </w:rPr>
          <w:t>—</w:t>
        </w:r>
        <w:r>
          <w:rPr>
            <w:rFonts w:hint="eastAsia"/>
            <w:sz w:val="30"/>
            <w:szCs w:val="30"/>
          </w:rPr>
          <w:t xml:space="preserve"> </w:t>
        </w:r>
        <w:r w:rsidRPr="002B208C">
          <w:rPr>
            <w:rFonts w:ascii="Times New Roman" w:hAnsi="Times New Roman"/>
            <w:sz w:val="30"/>
            <w:szCs w:val="30"/>
          </w:rPr>
          <w:fldChar w:fldCharType="begin"/>
        </w:r>
        <w:r w:rsidRPr="002B208C">
          <w:rPr>
            <w:rFonts w:ascii="Times New Roman" w:hAnsi="Times New Roman"/>
            <w:sz w:val="30"/>
            <w:szCs w:val="30"/>
          </w:rPr>
          <w:instrText>PAGE   \* MERGEFORMAT</w:instrText>
        </w:r>
        <w:r w:rsidRPr="002B208C">
          <w:rPr>
            <w:rFonts w:ascii="Times New Roman" w:hAnsi="Times New Roman"/>
            <w:sz w:val="30"/>
            <w:szCs w:val="30"/>
          </w:rPr>
          <w:fldChar w:fldCharType="separate"/>
        </w:r>
        <w:r w:rsidR="00EA29A0" w:rsidRPr="00EA29A0">
          <w:rPr>
            <w:rFonts w:ascii="Times New Roman" w:hAnsi="Times New Roman"/>
            <w:noProof/>
            <w:sz w:val="30"/>
            <w:szCs w:val="30"/>
            <w:lang w:val="zh-CN"/>
          </w:rPr>
          <w:t>9</w:t>
        </w:r>
        <w:r w:rsidRPr="002B208C">
          <w:rPr>
            <w:rFonts w:ascii="Times New Roman" w:hAnsi="Times New Roman"/>
            <w:sz w:val="30"/>
            <w:szCs w:val="30"/>
          </w:rPr>
          <w:fldChar w:fldCharType="end"/>
        </w:r>
        <w:r>
          <w:rPr>
            <w:rFonts w:ascii="Times New Roman" w:hAnsi="Times New Roman" w:hint="eastAsia"/>
            <w:sz w:val="30"/>
            <w:szCs w:val="30"/>
          </w:rPr>
          <w:t xml:space="preserve"> </w:t>
        </w:r>
        <w:r w:rsidRPr="002B208C">
          <w:rPr>
            <w:rFonts w:hint="eastAsia"/>
            <w:sz w:val="30"/>
            <w:szCs w:val="30"/>
          </w:rPr>
          <w:t>—</w:t>
        </w:r>
      </w:p>
    </w:sdtContent>
  </w:sdt>
  <w:p w:rsidR="00C147CF" w:rsidRDefault="00C147CF" w:rsidP="002B208C">
    <w:pPr>
      <w:pStyle w:val="a6"/>
      <w:wordWrap w:val="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AFC" w:rsidRDefault="00F00AFC" w:rsidP="00433920">
      <w:r>
        <w:separator/>
      </w:r>
    </w:p>
  </w:footnote>
  <w:footnote w:type="continuationSeparator" w:id="0">
    <w:p w:rsidR="00F00AFC" w:rsidRDefault="00F00AFC" w:rsidP="00433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E6F9E"/>
    <w:multiLevelType w:val="hybridMultilevel"/>
    <w:tmpl w:val="AE5C9F88"/>
    <w:lvl w:ilvl="0" w:tplc="EF7E69AE">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A9F5515"/>
    <w:multiLevelType w:val="hybridMultilevel"/>
    <w:tmpl w:val="C55630AE"/>
    <w:lvl w:ilvl="0" w:tplc="938255D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422374C"/>
    <w:multiLevelType w:val="hybridMultilevel"/>
    <w:tmpl w:val="AD1A4746"/>
    <w:lvl w:ilvl="0" w:tplc="CBFAF416">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5CE51A9"/>
    <w:multiLevelType w:val="hybridMultilevel"/>
    <w:tmpl w:val="B6CE8CA0"/>
    <w:lvl w:ilvl="0" w:tplc="4C86337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7347335"/>
    <w:multiLevelType w:val="multilevel"/>
    <w:tmpl w:val="FF90C262"/>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E4E05D3"/>
    <w:multiLevelType w:val="hybridMultilevel"/>
    <w:tmpl w:val="54886212"/>
    <w:lvl w:ilvl="0" w:tplc="DF347A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9513194"/>
    <w:multiLevelType w:val="hybridMultilevel"/>
    <w:tmpl w:val="952A1ABA"/>
    <w:lvl w:ilvl="0" w:tplc="0F2200A2">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625A621F"/>
    <w:multiLevelType w:val="hybridMultilevel"/>
    <w:tmpl w:val="F7064E28"/>
    <w:lvl w:ilvl="0" w:tplc="6ACED724">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26C1D3D"/>
    <w:multiLevelType w:val="hybridMultilevel"/>
    <w:tmpl w:val="744ADB84"/>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77F4B0F"/>
    <w:multiLevelType w:val="hybridMultilevel"/>
    <w:tmpl w:val="FFD2C6DE"/>
    <w:lvl w:ilvl="0" w:tplc="1D32637C">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68E73B2B"/>
    <w:multiLevelType w:val="hybridMultilevel"/>
    <w:tmpl w:val="89DEA16E"/>
    <w:lvl w:ilvl="0" w:tplc="C87029EC">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74122548"/>
    <w:multiLevelType w:val="hybridMultilevel"/>
    <w:tmpl w:val="9A5EB84A"/>
    <w:lvl w:ilvl="0" w:tplc="4D064D8E">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AA8415C"/>
    <w:multiLevelType w:val="hybridMultilevel"/>
    <w:tmpl w:val="637E33E8"/>
    <w:lvl w:ilvl="0" w:tplc="A7D4E3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6"/>
  </w:num>
  <w:num w:numId="6">
    <w:abstractNumId w:val="7"/>
  </w:num>
  <w:num w:numId="7">
    <w:abstractNumId w:val="10"/>
  </w:num>
  <w:num w:numId="8">
    <w:abstractNumId w:val="2"/>
  </w:num>
  <w:num w:numId="9">
    <w:abstractNumId w:val="11"/>
  </w:num>
  <w:num w:numId="10">
    <w:abstractNumId w:val="5"/>
  </w:num>
  <w:num w:numId="11">
    <w:abstractNumId w:val="1"/>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9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30"/>
    <w:rsid w:val="00000720"/>
    <w:rsid w:val="000047CA"/>
    <w:rsid w:val="000050A1"/>
    <w:rsid w:val="00015EBB"/>
    <w:rsid w:val="00024A56"/>
    <w:rsid w:val="00026862"/>
    <w:rsid w:val="00037CCC"/>
    <w:rsid w:val="000627AA"/>
    <w:rsid w:val="0006579F"/>
    <w:rsid w:val="000810C1"/>
    <w:rsid w:val="000A08B2"/>
    <w:rsid w:val="000A216C"/>
    <w:rsid w:val="000A23EA"/>
    <w:rsid w:val="000B1ECB"/>
    <w:rsid w:val="000C04CA"/>
    <w:rsid w:val="000C1DEA"/>
    <w:rsid w:val="000E08E3"/>
    <w:rsid w:val="000E2789"/>
    <w:rsid w:val="000E3DFA"/>
    <w:rsid w:val="000E5E26"/>
    <w:rsid w:val="00120582"/>
    <w:rsid w:val="00131AEC"/>
    <w:rsid w:val="00154246"/>
    <w:rsid w:val="001608EB"/>
    <w:rsid w:val="00171BA2"/>
    <w:rsid w:val="001742D3"/>
    <w:rsid w:val="001918B7"/>
    <w:rsid w:val="00192CC2"/>
    <w:rsid w:val="001950D7"/>
    <w:rsid w:val="001A2527"/>
    <w:rsid w:val="001A5390"/>
    <w:rsid w:val="001B16BD"/>
    <w:rsid w:val="001C208F"/>
    <w:rsid w:val="001D5542"/>
    <w:rsid w:val="001D763E"/>
    <w:rsid w:val="002036F8"/>
    <w:rsid w:val="002055AC"/>
    <w:rsid w:val="002107C3"/>
    <w:rsid w:val="00214488"/>
    <w:rsid w:val="00231C9B"/>
    <w:rsid w:val="00247323"/>
    <w:rsid w:val="00264FFE"/>
    <w:rsid w:val="00275846"/>
    <w:rsid w:val="002866F0"/>
    <w:rsid w:val="0028725E"/>
    <w:rsid w:val="00293B73"/>
    <w:rsid w:val="00297B9D"/>
    <w:rsid w:val="002A375A"/>
    <w:rsid w:val="002A76C3"/>
    <w:rsid w:val="002B208C"/>
    <w:rsid w:val="002B40AE"/>
    <w:rsid w:val="002B424A"/>
    <w:rsid w:val="002C1EB2"/>
    <w:rsid w:val="002C29EF"/>
    <w:rsid w:val="002C5A19"/>
    <w:rsid w:val="002E3A30"/>
    <w:rsid w:val="002F0D2F"/>
    <w:rsid w:val="002F7258"/>
    <w:rsid w:val="00300E54"/>
    <w:rsid w:val="00322512"/>
    <w:rsid w:val="00322B4A"/>
    <w:rsid w:val="003321B5"/>
    <w:rsid w:val="00335001"/>
    <w:rsid w:val="0035741B"/>
    <w:rsid w:val="00357474"/>
    <w:rsid w:val="0036133D"/>
    <w:rsid w:val="00380815"/>
    <w:rsid w:val="003849F5"/>
    <w:rsid w:val="003B35A2"/>
    <w:rsid w:val="003C10C9"/>
    <w:rsid w:val="003C2FE4"/>
    <w:rsid w:val="003C5B98"/>
    <w:rsid w:val="003D1430"/>
    <w:rsid w:val="003D2C91"/>
    <w:rsid w:val="003E6874"/>
    <w:rsid w:val="003F14D8"/>
    <w:rsid w:val="00401D4C"/>
    <w:rsid w:val="00410F07"/>
    <w:rsid w:val="00415208"/>
    <w:rsid w:val="00433920"/>
    <w:rsid w:val="004350C5"/>
    <w:rsid w:val="00443BE8"/>
    <w:rsid w:val="00443DDA"/>
    <w:rsid w:val="00456C0B"/>
    <w:rsid w:val="0048789F"/>
    <w:rsid w:val="004A6361"/>
    <w:rsid w:val="004B2453"/>
    <w:rsid w:val="004B4466"/>
    <w:rsid w:val="004C4FF6"/>
    <w:rsid w:val="004D13B0"/>
    <w:rsid w:val="004E3360"/>
    <w:rsid w:val="004F1C8D"/>
    <w:rsid w:val="004F2F73"/>
    <w:rsid w:val="004F7394"/>
    <w:rsid w:val="0050344D"/>
    <w:rsid w:val="005036E8"/>
    <w:rsid w:val="00514E98"/>
    <w:rsid w:val="00516E8A"/>
    <w:rsid w:val="0051766E"/>
    <w:rsid w:val="00523572"/>
    <w:rsid w:val="005242F1"/>
    <w:rsid w:val="00532FE7"/>
    <w:rsid w:val="005726F8"/>
    <w:rsid w:val="0058170B"/>
    <w:rsid w:val="00590C52"/>
    <w:rsid w:val="0059516A"/>
    <w:rsid w:val="005A0A88"/>
    <w:rsid w:val="005A7F99"/>
    <w:rsid w:val="005C4D53"/>
    <w:rsid w:val="005E3374"/>
    <w:rsid w:val="00604A27"/>
    <w:rsid w:val="00610119"/>
    <w:rsid w:val="00612B70"/>
    <w:rsid w:val="00622344"/>
    <w:rsid w:val="0062309B"/>
    <w:rsid w:val="00642573"/>
    <w:rsid w:val="00651703"/>
    <w:rsid w:val="00676CE6"/>
    <w:rsid w:val="006850B1"/>
    <w:rsid w:val="00687B66"/>
    <w:rsid w:val="006B5C47"/>
    <w:rsid w:val="006C1932"/>
    <w:rsid w:val="006C529B"/>
    <w:rsid w:val="006C7486"/>
    <w:rsid w:val="006D018C"/>
    <w:rsid w:val="006D5C18"/>
    <w:rsid w:val="006E3FE0"/>
    <w:rsid w:val="006E5016"/>
    <w:rsid w:val="00700222"/>
    <w:rsid w:val="00702255"/>
    <w:rsid w:val="00705F98"/>
    <w:rsid w:val="007130A1"/>
    <w:rsid w:val="0072554A"/>
    <w:rsid w:val="0072598F"/>
    <w:rsid w:val="00726E45"/>
    <w:rsid w:val="00727694"/>
    <w:rsid w:val="007306AC"/>
    <w:rsid w:val="007321BF"/>
    <w:rsid w:val="00740120"/>
    <w:rsid w:val="00741DBF"/>
    <w:rsid w:val="00743C2C"/>
    <w:rsid w:val="007519DA"/>
    <w:rsid w:val="00754709"/>
    <w:rsid w:val="00757120"/>
    <w:rsid w:val="0076140E"/>
    <w:rsid w:val="00771B5C"/>
    <w:rsid w:val="00776DF3"/>
    <w:rsid w:val="007B6D93"/>
    <w:rsid w:val="007C44A7"/>
    <w:rsid w:val="007C5E9E"/>
    <w:rsid w:val="007C6D1C"/>
    <w:rsid w:val="007D4E98"/>
    <w:rsid w:val="007E2150"/>
    <w:rsid w:val="007F0E71"/>
    <w:rsid w:val="008055B4"/>
    <w:rsid w:val="00811861"/>
    <w:rsid w:val="00816FCC"/>
    <w:rsid w:val="008311DE"/>
    <w:rsid w:val="00840DEF"/>
    <w:rsid w:val="00844BE8"/>
    <w:rsid w:val="00866C72"/>
    <w:rsid w:val="008720A1"/>
    <w:rsid w:val="008729DE"/>
    <w:rsid w:val="00875A6B"/>
    <w:rsid w:val="008878DE"/>
    <w:rsid w:val="00894FE2"/>
    <w:rsid w:val="008953BA"/>
    <w:rsid w:val="008A36D2"/>
    <w:rsid w:val="008A7B97"/>
    <w:rsid w:val="008C159A"/>
    <w:rsid w:val="008C2164"/>
    <w:rsid w:val="008C2398"/>
    <w:rsid w:val="008C60BE"/>
    <w:rsid w:val="008D0524"/>
    <w:rsid w:val="008D1188"/>
    <w:rsid w:val="008E253D"/>
    <w:rsid w:val="0090153D"/>
    <w:rsid w:val="00912A72"/>
    <w:rsid w:val="00916559"/>
    <w:rsid w:val="00920431"/>
    <w:rsid w:val="00920AD6"/>
    <w:rsid w:val="00943B1E"/>
    <w:rsid w:val="00943B33"/>
    <w:rsid w:val="00944F7E"/>
    <w:rsid w:val="00945B48"/>
    <w:rsid w:val="00967F6D"/>
    <w:rsid w:val="00971D13"/>
    <w:rsid w:val="00974F27"/>
    <w:rsid w:val="00977B5C"/>
    <w:rsid w:val="00977C76"/>
    <w:rsid w:val="00980A22"/>
    <w:rsid w:val="0098330D"/>
    <w:rsid w:val="009900F4"/>
    <w:rsid w:val="009C0D2E"/>
    <w:rsid w:val="009C1307"/>
    <w:rsid w:val="009C533B"/>
    <w:rsid w:val="009D0EC7"/>
    <w:rsid w:val="009F5D4E"/>
    <w:rsid w:val="00A049E9"/>
    <w:rsid w:val="00A0609F"/>
    <w:rsid w:val="00A1396E"/>
    <w:rsid w:val="00A25816"/>
    <w:rsid w:val="00A333EA"/>
    <w:rsid w:val="00A70D9E"/>
    <w:rsid w:val="00A71979"/>
    <w:rsid w:val="00A872D3"/>
    <w:rsid w:val="00AA35FA"/>
    <w:rsid w:val="00AA4FC3"/>
    <w:rsid w:val="00AA7378"/>
    <w:rsid w:val="00AB7CE5"/>
    <w:rsid w:val="00B01F97"/>
    <w:rsid w:val="00B12297"/>
    <w:rsid w:val="00B1560E"/>
    <w:rsid w:val="00B2770D"/>
    <w:rsid w:val="00B735CE"/>
    <w:rsid w:val="00B73AA6"/>
    <w:rsid w:val="00B80449"/>
    <w:rsid w:val="00B92ABD"/>
    <w:rsid w:val="00BB0234"/>
    <w:rsid w:val="00BB1E42"/>
    <w:rsid w:val="00BB68C1"/>
    <w:rsid w:val="00BC2AF3"/>
    <w:rsid w:val="00BC3D77"/>
    <w:rsid w:val="00BD541F"/>
    <w:rsid w:val="00BF2224"/>
    <w:rsid w:val="00BF29AB"/>
    <w:rsid w:val="00BF47E8"/>
    <w:rsid w:val="00BF6440"/>
    <w:rsid w:val="00C03301"/>
    <w:rsid w:val="00C147CF"/>
    <w:rsid w:val="00C1588A"/>
    <w:rsid w:val="00C26C6C"/>
    <w:rsid w:val="00C3391A"/>
    <w:rsid w:val="00C37D4D"/>
    <w:rsid w:val="00C534A1"/>
    <w:rsid w:val="00C561FB"/>
    <w:rsid w:val="00C70AFA"/>
    <w:rsid w:val="00C8458A"/>
    <w:rsid w:val="00CA3452"/>
    <w:rsid w:val="00CA34F8"/>
    <w:rsid w:val="00CA5F93"/>
    <w:rsid w:val="00CB0659"/>
    <w:rsid w:val="00CB6D1D"/>
    <w:rsid w:val="00CC175F"/>
    <w:rsid w:val="00CE3D50"/>
    <w:rsid w:val="00CE573E"/>
    <w:rsid w:val="00D10CA1"/>
    <w:rsid w:val="00D21170"/>
    <w:rsid w:val="00D2789E"/>
    <w:rsid w:val="00D278EF"/>
    <w:rsid w:val="00D3428E"/>
    <w:rsid w:val="00D353A0"/>
    <w:rsid w:val="00D55F3C"/>
    <w:rsid w:val="00DB5F1E"/>
    <w:rsid w:val="00DC1F4F"/>
    <w:rsid w:val="00DF1662"/>
    <w:rsid w:val="00DF187F"/>
    <w:rsid w:val="00DF4612"/>
    <w:rsid w:val="00DF65A1"/>
    <w:rsid w:val="00E20E8B"/>
    <w:rsid w:val="00E2256F"/>
    <w:rsid w:val="00E23BC5"/>
    <w:rsid w:val="00E336BB"/>
    <w:rsid w:val="00E42D6F"/>
    <w:rsid w:val="00E45EC6"/>
    <w:rsid w:val="00E60AEB"/>
    <w:rsid w:val="00E67466"/>
    <w:rsid w:val="00E83F6A"/>
    <w:rsid w:val="00E84742"/>
    <w:rsid w:val="00E90B65"/>
    <w:rsid w:val="00EA29A0"/>
    <w:rsid w:val="00EA4FD0"/>
    <w:rsid w:val="00EB3BCA"/>
    <w:rsid w:val="00ED4738"/>
    <w:rsid w:val="00EE2F17"/>
    <w:rsid w:val="00EE477F"/>
    <w:rsid w:val="00EE62F7"/>
    <w:rsid w:val="00EF0E22"/>
    <w:rsid w:val="00EF7788"/>
    <w:rsid w:val="00F00AFC"/>
    <w:rsid w:val="00F027DD"/>
    <w:rsid w:val="00F07D9A"/>
    <w:rsid w:val="00F14089"/>
    <w:rsid w:val="00F15148"/>
    <w:rsid w:val="00F237F5"/>
    <w:rsid w:val="00F32271"/>
    <w:rsid w:val="00F3397A"/>
    <w:rsid w:val="00F3715E"/>
    <w:rsid w:val="00F37EFF"/>
    <w:rsid w:val="00F50F3A"/>
    <w:rsid w:val="00F51396"/>
    <w:rsid w:val="00F5149B"/>
    <w:rsid w:val="00F568D4"/>
    <w:rsid w:val="00F72DDC"/>
    <w:rsid w:val="00F734ED"/>
    <w:rsid w:val="00F94BE1"/>
    <w:rsid w:val="00FB2513"/>
    <w:rsid w:val="00FB5CDF"/>
    <w:rsid w:val="00FC4D75"/>
    <w:rsid w:val="00FC6BAA"/>
    <w:rsid w:val="00FD37A7"/>
    <w:rsid w:val="00FD44AD"/>
    <w:rsid w:val="00FF3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C23C76-9F6A-4B84-A09A-D6256417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A30"/>
    <w:pPr>
      <w:widowControl w:val="0"/>
      <w:jc w:val="both"/>
    </w:pPr>
    <w:rPr>
      <w:rFonts w:ascii="Calibri" w:eastAsia="宋体" w:hAnsi="Calibri" w:cs="Times New Roman"/>
      <w:spacing w:val="-10"/>
    </w:rPr>
  </w:style>
  <w:style w:type="paragraph" w:styleId="1">
    <w:name w:val="heading 1"/>
    <w:basedOn w:val="a"/>
    <w:next w:val="a"/>
    <w:link w:val="1Char"/>
    <w:autoRedefine/>
    <w:uiPriority w:val="2"/>
    <w:qFormat/>
    <w:rsid w:val="001918B7"/>
    <w:pPr>
      <w:keepNext/>
      <w:keepLines/>
      <w:widowControl/>
      <w:tabs>
        <w:tab w:val="left" w:pos="2762"/>
        <w:tab w:val="center" w:pos="4365"/>
      </w:tabs>
      <w:spacing w:beforeLines="50" w:before="156" w:afterLines="50" w:after="156" w:line="360" w:lineRule="auto"/>
      <w:ind w:firstLine="641"/>
      <w:jc w:val="center"/>
      <w:outlineLvl w:val="0"/>
    </w:pPr>
    <w:rPr>
      <w:rFonts w:ascii="方正小标宋_GBK" w:eastAsia="方正小标宋_GBK" w:hAnsi="Times New Roman"/>
      <w:bCs/>
      <w:spacing w:val="0"/>
      <w:kern w:val="44"/>
      <w:sz w:val="44"/>
      <w:szCs w:val="44"/>
      <w:lang w:val="zh-CN"/>
    </w:rPr>
  </w:style>
  <w:style w:type="paragraph" w:styleId="2">
    <w:name w:val="heading 2"/>
    <w:basedOn w:val="a"/>
    <w:next w:val="a"/>
    <w:link w:val="2Char"/>
    <w:uiPriority w:val="9"/>
    <w:unhideWhenUsed/>
    <w:qFormat/>
    <w:rsid w:val="001918B7"/>
    <w:pPr>
      <w:keepNext/>
      <w:keepLines/>
      <w:spacing w:before="260" w:after="260" w:line="416" w:lineRule="auto"/>
      <w:outlineLvl w:val="1"/>
    </w:pPr>
    <w:rPr>
      <w:rFonts w:ascii="Calibri Light" w:hAnsi="Calibri Light"/>
      <w:b/>
      <w:bCs/>
      <w:spacing w:val="0"/>
      <w:sz w:val="32"/>
      <w:szCs w:val="32"/>
    </w:rPr>
  </w:style>
  <w:style w:type="paragraph" w:styleId="3">
    <w:name w:val="heading 3"/>
    <w:basedOn w:val="a"/>
    <w:next w:val="a"/>
    <w:link w:val="3Char"/>
    <w:autoRedefine/>
    <w:uiPriority w:val="99"/>
    <w:qFormat/>
    <w:rsid w:val="001918B7"/>
    <w:pPr>
      <w:keepNext/>
      <w:keepLines/>
      <w:spacing w:line="360" w:lineRule="auto"/>
      <w:jc w:val="center"/>
      <w:outlineLvl w:val="2"/>
    </w:pPr>
    <w:rPr>
      <w:rFonts w:ascii="宋体" w:eastAsia="黑体" w:hAnsi="宋体"/>
      <w:spacing w:val="0"/>
      <w:sz w:val="28"/>
      <w:szCs w:val="28"/>
      <w:shd w:val="clear" w:color="auto" w:fill="FFFFFF"/>
    </w:rPr>
  </w:style>
  <w:style w:type="paragraph" w:styleId="4">
    <w:name w:val="heading 4"/>
    <w:basedOn w:val="a"/>
    <w:next w:val="a"/>
    <w:link w:val="4Char"/>
    <w:uiPriority w:val="9"/>
    <w:unhideWhenUsed/>
    <w:qFormat/>
    <w:rsid w:val="001918B7"/>
    <w:pPr>
      <w:keepNext/>
      <w:keepLines/>
      <w:spacing w:before="280" w:after="290" w:line="376" w:lineRule="auto"/>
      <w:outlineLvl w:val="3"/>
    </w:pPr>
    <w:rPr>
      <w:rFonts w:ascii="Calibri Light" w:hAnsi="Calibri Light"/>
      <w:b/>
      <w:bCs/>
      <w:spacing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E3A30"/>
    <w:pPr>
      <w:ind w:leftChars="2500" w:left="100"/>
    </w:pPr>
  </w:style>
  <w:style w:type="character" w:customStyle="1" w:styleId="Char">
    <w:name w:val="日期 Char"/>
    <w:basedOn w:val="a0"/>
    <w:link w:val="a3"/>
    <w:uiPriority w:val="99"/>
    <w:semiHidden/>
    <w:rsid w:val="002E3A30"/>
    <w:rPr>
      <w:rFonts w:ascii="Calibri" w:eastAsia="宋体" w:hAnsi="Calibri" w:cs="Times New Roman"/>
      <w:spacing w:val="-10"/>
    </w:rPr>
  </w:style>
  <w:style w:type="paragraph" w:styleId="a4">
    <w:name w:val="Balloon Text"/>
    <w:basedOn w:val="a"/>
    <w:link w:val="Char0"/>
    <w:uiPriority w:val="99"/>
    <w:semiHidden/>
    <w:unhideWhenUsed/>
    <w:rsid w:val="00844BE8"/>
    <w:rPr>
      <w:sz w:val="18"/>
      <w:szCs w:val="18"/>
    </w:rPr>
  </w:style>
  <w:style w:type="character" w:customStyle="1" w:styleId="Char0">
    <w:name w:val="批注框文本 Char"/>
    <w:basedOn w:val="a0"/>
    <w:link w:val="a4"/>
    <w:uiPriority w:val="99"/>
    <w:semiHidden/>
    <w:rsid w:val="00844BE8"/>
    <w:rPr>
      <w:rFonts w:ascii="Calibri" w:eastAsia="宋体" w:hAnsi="Calibri" w:cs="Times New Roman"/>
      <w:spacing w:val="-10"/>
      <w:sz w:val="18"/>
      <w:szCs w:val="18"/>
    </w:rPr>
  </w:style>
  <w:style w:type="paragraph" w:styleId="a5">
    <w:name w:val="header"/>
    <w:basedOn w:val="a"/>
    <w:link w:val="Char1"/>
    <w:uiPriority w:val="99"/>
    <w:unhideWhenUsed/>
    <w:rsid w:val="004339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33920"/>
    <w:rPr>
      <w:rFonts w:ascii="Calibri" w:eastAsia="宋体" w:hAnsi="Calibri" w:cs="Times New Roman"/>
      <w:spacing w:val="-10"/>
      <w:sz w:val="18"/>
      <w:szCs w:val="18"/>
    </w:rPr>
  </w:style>
  <w:style w:type="paragraph" w:styleId="a6">
    <w:name w:val="footer"/>
    <w:basedOn w:val="a"/>
    <w:link w:val="Char2"/>
    <w:uiPriority w:val="99"/>
    <w:unhideWhenUsed/>
    <w:rsid w:val="00433920"/>
    <w:pPr>
      <w:tabs>
        <w:tab w:val="center" w:pos="4153"/>
        <w:tab w:val="right" w:pos="8306"/>
      </w:tabs>
      <w:snapToGrid w:val="0"/>
      <w:jc w:val="left"/>
    </w:pPr>
    <w:rPr>
      <w:sz w:val="18"/>
      <w:szCs w:val="18"/>
    </w:rPr>
  </w:style>
  <w:style w:type="character" w:customStyle="1" w:styleId="Char2">
    <w:name w:val="页脚 Char"/>
    <w:basedOn w:val="a0"/>
    <w:link w:val="a6"/>
    <w:uiPriority w:val="99"/>
    <w:rsid w:val="00433920"/>
    <w:rPr>
      <w:rFonts w:ascii="Calibri" w:eastAsia="宋体" w:hAnsi="Calibri" w:cs="Times New Roman"/>
      <w:spacing w:val="-10"/>
      <w:sz w:val="18"/>
      <w:szCs w:val="18"/>
    </w:rPr>
  </w:style>
  <w:style w:type="character" w:styleId="a7">
    <w:name w:val="Hyperlink"/>
    <w:uiPriority w:val="99"/>
    <w:unhideWhenUsed/>
    <w:rsid w:val="00622344"/>
    <w:rPr>
      <w:color w:val="0000FF"/>
      <w:u w:val="single"/>
    </w:rPr>
  </w:style>
  <w:style w:type="character" w:customStyle="1" w:styleId="1Char">
    <w:name w:val="标题 1 Char"/>
    <w:basedOn w:val="a0"/>
    <w:link w:val="1"/>
    <w:uiPriority w:val="2"/>
    <w:rsid w:val="001918B7"/>
    <w:rPr>
      <w:rFonts w:ascii="方正小标宋_GBK" w:eastAsia="方正小标宋_GBK" w:hAnsi="Times New Roman" w:cs="Times New Roman"/>
      <w:bCs/>
      <w:kern w:val="44"/>
      <w:sz w:val="44"/>
      <w:szCs w:val="44"/>
      <w:lang w:val="zh-CN"/>
    </w:rPr>
  </w:style>
  <w:style w:type="character" w:customStyle="1" w:styleId="2Char">
    <w:name w:val="标题 2 Char"/>
    <w:basedOn w:val="a0"/>
    <w:link w:val="2"/>
    <w:uiPriority w:val="9"/>
    <w:rsid w:val="001918B7"/>
    <w:rPr>
      <w:rFonts w:ascii="Calibri Light" w:eastAsia="宋体" w:hAnsi="Calibri Light" w:cs="Times New Roman"/>
      <w:b/>
      <w:bCs/>
      <w:sz w:val="32"/>
      <w:szCs w:val="32"/>
    </w:rPr>
  </w:style>
  <w:style w:type="character" w:customStyle="1" w:styleId="3Char">
    <w:name w:val="标题 3 Char"/>
    <w:basedOn w:val="a0"/>
    <w:link w:val="3"/>
    <w:uiPriority w:val="99"/>
    <w:rsid w:val="001918B7"/>
    <w:rPr>
      <w:rFonts w:ascii="宋体" w:eastAsia="黑体" w:hAnsi="宋体" w:cs="Times New Roman"/>
      <w:sz w:val="28"/>
      <w:szCs w:val="28"/>
    </w:rPr>
  </w:style>
  <w:style w:type="character" w:customStyle="1" w:styleId="4Char">
    <w:name w:val="标题 4 Char"/>
    <w:basedOn w:val="a0"/>
    <w:link w:val="4"/>
    <w:uiPriority w:val="9"/>
    <w:rsid w:val="001918B7"/>
    <w:rPr>
      <w:rFonts w:ascii="Calibri Light" w:eastAsia="宋体" w:hAnsi="Calibri Light" w:cs="Times New Roman"/>
      <w:b/>
      <w:bCs/>
      <w:sz w:val="28"/>
      <w:szCs w:val="28"/>
    </w:rPr>
  </w:style>
  <w:style w:type="character" w:styleId="a8">
    <w:name w:val="line number"/>
    <w:basedOn w:val="a0"/>
    <w:uiPriority w:val="99"/>
    <w:semiHidden/>
    <w:unhideWhenUsed/>
    <w:rsid w:val="001918B7"/>
  </w:style>
  <w:style w:type="table" w:styleId="a9">
    <w:name w:val="Table Grid"/>
    <w:basedOn w:val="a1"/>
    <w:uiPriority w:val="39"/>
    <w:rsid w:val="001918B7"/>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1918B7"/>
    <w:pPr>
      <w:ind w:firstLineChars="200" w:firstLine="420"/>
    </w:pPr>
    <w:rPr>
      <w:spacing w:val="0"/>
    </w:rPr>
  </w:style>
  <w:style w:type="paragraph" w:styleId="ab">
    <w:name w:val="Normal (Web)"/>
    <w:basedOn w:val="a"/>
    <w:unhideWhenUsed/>
    <w:rsid w:val="001918B7"/>
    <w:pPr>
      <w:widowControl/>
      <w:spacing w:before="100" w:beforeAutospacing="1" w:after="100" w:afterAutospacing="1"/>
      <w:jc w:val="left"/>
    </w:pPr>
    <w:rPr>
      <w:rFonts w:ascii="宋体" w:hAnsi="宋体" w:cs="宋体"/>
      <w:spacing w:val="0"/>
      <w:kern w:val="0"/>
      <w:sz w:val="24"/>
      <w:szCs w:val="24"/>
    </w:rPr>
  </w:style>
  <w:style w:type="paragraph" w:styleId="ac">
    <w:name w:val="Revision"/>
    <w:hidden/>
    <w:uiPriority w:val="99"/>
    <w:semiHidden/>
    <w:rsid w:val="001918B7"/>
    <w:rPr>
      <w:rFonts w:ascii="Calibri" w:eastAsia="宋体" w:hAnsi="Calibri" w:cs="Times New Roman"/>
    </w:rPr>
  </w:style>
  <w:style w:type="character" w:customStyle="1" w:styleId="95pt">
    <w:name w:val="正文文本 + 9.5 pt"/>
    <w:aliases w:val="间距 0 pt,间距 11 pt,间距 2 pt,间距 7 pt,页眉或页脚 + 15 pt,正文文本 + 10 pt,正文文本 + Batang,9 pt,粗体,正文文本 + MS Mincho,11.5 pt,正文文本 + 9 pt,间距 6 pt,表格标题 (2) + Batang,正文文本 + AngsanaUPC,10 pt"/>
    <w:rsid w:val="001918B7"/>
    <w:rPr>
      <w:rFonts w:ascii="MingLiU" w:eastAsia="MingLiU" w:hAnsi="MingLiU" w:cs="MingLiU"/>
      <w:b w:val="0"/>
      <w:bCs w:val="0"/>
      <w:i w:val="0"/>
      <w:iCs w:val="0"/>
      <w:smallCaps w:val="0"/>
      <w:strike w:val="0"/>
      <w:color w:val="000000"/>
      <w:spacing w:val="10"/>
      <w:w w:val="100"/>
      <w:position w:val="0"/>
      <w:sz w:val="19"/>
      <w:szCs w:val="19"/>
      <w:u w:val="none"/>
      <w:lang w:val="zh-CN"/>
    </w:rPr>
  </w:style>
  <w:style w:type="character" w:styleId="ad">
    <w:name w:val="Placeholder Text"/>
    <w:uiPriority w:val="99"/>
    <w:semiHidden/>
    <w:rsid w:val="001918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唐秀红</dc:creator>
  <cp:keywords/>
  <dc:description/>
  <cp:lastModifiedBy>刘晓梅</cp:lastModifiedBy>
  <cp:revision>6</cp:revision>
  <cp:lastPrinted>2019-08-15T03:08:00Z</cp:lastPrinted>
  <dcterms:created xsi:type="dcterms:W3CDTF">2019-08-15T03:21:00Z</dcterms:created>
  <dcterms:modified xsi:type="dcterms:W3CDTF">2019-08-21T06:54:00Z</dcterms:modified>
</cp:coreProperties>
</file>