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Default="002E3A30" w:rsidP="00CE3D50">
      <w:pPr>
        <w:spacing w:line="680" w:lineRule="exact"/>
        <w:jc w:val="right"/>
        <w:rPr>
          <w:rFonts w:ascii="黑体" w:eastAsia="黑体"/>
          <w:spacing w:val="0"/>
          <w:sz w:val="32"/>
          <w:szCs w:val="32"/>
        </w:rPr>
      </w:pPr>
    </w:p>
    <w:p w:rsidR="002E3A30" w:rsidRDefault="002E3A30" w:rsidP="00CE3D50">
      <w:pPr>
        <w:spacing w:line="680" w:lineRule="exact"/>
        <w:jc w:val="right"/>
        <w:rPr>
          <w:rFonts w:ascii="黑体" w:eastAsia="黑体"/>
          <w:spacing w:val="0"/>
          <w:sz w:val="32"/>
          <w:szCs w:val="32"/>
        </w:rPr>
      </w:pPr>
    </w:p>
    <w:p w:rsidR="002E3A30" w:rsidRPr="00B0600D" w:rsidRDefault="002E3A30" w:rsidP="00CE3D50">
      <w:pPr>
        <w:spacing w:line="680" w:lineRule="exact"/>
        <w:jc w:val="right"/>
        <w:rPr>
          <w:rFonts w:ascii="黑体" w:eastAsia="黑体"/>
          <w:spacing w:val="0"/>
          <w:sz w:val="32"/>
          <w:szCs w:val="32"/>
        </w:rPr>
      </w:pPr>
    </w:p>
    <w:p w:rsidR="002E3A30" w:rsidRDefault="002E3A30" w:rsidP="00EF7788">
      <w:pPr>
        <w:spacing w:line="500" w:lineRule="exact"/>
        <w:jc w:val="center"/>
        <w:rPr>
          <w:rFonts w:ascii="华文中宋" w:eastAsia="华文中宋" w:hAnsi="华文中宋"/>
          <w:color w:val="FF0000"/>
          <w:spacing w:val="20"/>
          <w:w w:val="35"/>
          <w:kern w:val="0"/>
          <w:sz w:val="110"/>
          <w:szCs w:val="110"/>
        </w:rPr>
      </w:pPr>
    </w:p>
    <w:p w:rsidR="002E3A30" w:rsidRDefault="002E3A30" w:rsidP="00EF7788">
      <w:pPr>
        <w:spacing w:line="500" w:lineRule="exact"/>
        <w:jc w:val="center"/>
        <w:rPr>
          <w:rFonts w:ascii="仿宋_GB2312" w:eastAsia="仿宋_GB2312"/>
          <w:sz w:val="13"/>
          <w:szCs w:val="13"/>
        </w:rPr>
      </w:pPr>
    </w:p>
    <w:p w:rsidR="00516E8A" w:rsidRPr="00516E8A" w:rsidRDefault="00516E8A" w:rsidP="00EF7788">
      <w:pPr>
        <w:spacing w:line="500" w:lineRule="exact"/>
        <w:jc w:val="center"/>
        <w:rPr>
          <w:rFonts w:ascii="仿宋_GB2312" w:eastAsia="仿宋_GB2312"/>
          <w:sz w:val="13"/>
          <w:szCs w:val="13"/>
        </w:rPr>
      </w:pPr>
    </w:p>
    <w:p w:rsidR="002E3A30" w:rsidRPr="002E3A30" w:rsidRDefault="002E3A30" w:rsidP="002E3A30">
      <w:pPr>
        <w:jc w:val="center"/>
        <w:rPr>
          <w:rFonts w:ascii="Times New Roman" w:eastAsia="仿宋_GB2312" w:hAnsi="Times New Roman"/>
          <w:sz w:val="32"/>
          <w:szCs w:val="32"/>
        </w:rPr>
      </w:pPr>
      <w:bookmarkStart w:id="0" w:name="FlowNumberText"/>
      <w:r w:rsidRPr="002E3A30">
        <w:rPr>
          <w:rFonts w:ascii="Times New Roman" w:eastAsia="仿宋_GB2312" w:hAnsi="Times New Roman"/>
          <w:sz w:val="32"/>
          <w:szCs w:val="32"/>
        </w:rPr>
        <w:t>科</w:t>
      </w:r>
      <w:r w:rsidR="00F94BE1">
        <w:rPr>
          <w:rFonts w:ascii="Times New Roman" w:eastAsia="仿宋_GB2312" w:hAnsi="Times New Roman" w:hint="eastAsia"/>
          <w:sz w:val="32"/>
          <w:szCs w:val="32"/>
        </w:rPr>
        <w:t>生态</w:t>
      </w:r>
      <w:r w:rsidRPr="002E3A30">
        <w:rPr>
          <w:rFonts w:ascii="Times New Roman" w:eastAsia="仿宋_GB2312" w:hAnsi="Times New Roman"/>
          <w:sz w:val="32"/>
          <w:szCs w:val="32"/>
        </w:rPr>
        <w:t>发</w:t>
      </w:r>
      <w:bookmarkEnd w:id="0"/>
      <w:r w:rsidRPr="002E3A30">
        <w:rPr>
          <w:rFonts w:ascii="Times New Roman" w:eastAsia="仿宋_GB2312" w:hAnsi="Times New Roman"/>
          <w:sz w:val="32"/>
          <w:szCs w:val="32"/>
        </w:rPr>
        <w:t>〔</w:t>
      </w:r>
      <w:bookmarkStart w:id="1" w:name="year"/>
      <w:r w:rsidRPr="002E3A30">
        <w:rPr>
          <w:rFonts w:ascii="Times New Roman" w:eastAsia="仿宋_GB2312" w:hAnsi="Times New Roman"/>
          <w:sz w:val="32"/>
          <w:szCs w:val="32"/>
        </w:rPr>
        <w:t>201</w:t>
      </w:r>
      <w:bookmarkEnd w:id="1"/>
      <w:r w:rsidR="007306AC">
        <w:rPr>
          <w:rFonts w:ascii="Times New Roman" w:eastAsia="仿宋_GB2312" w:hAnsi="Times New Roman"/>
          <w:sz w:val="32"/>
          <w:szCs w:val="32"/>
        </w:rPr>
        <w:t>9</w:t>
      </w:r>
      <w:r w:rsidRPr="002E3A30">
        <w:rPr>
          <w:rFonts w:ascii="Times New Roman" w:eastAsia="仿宋_GB2312" w:hAnsi="Times New Roman"/>
          <w:sz w:val="32"/>
          <w:szCs w:val="32"/>
        </w:rPr>
        <w:t>〕</w:t>
      </w:r>
      <w:r w:rsidR="00C4032C">
        <w:rPr>
          <w:rFonts w:ascii="Times New Roman" w:eastAsia="仿宋_GB2312" w:hAnsi="Times New Roman"/>
          <w:sz w:val="32"/>
          <w:szCs w:val="32"/>
        </w:rPr>
        <w:t>8</w:t>
      </w:r>
      <w:r w:rsidRPr="002E3A30">
        <w:rPr>
          <w:rFonts w:ascii="Times New Roman" w:eastAsia="仿宋_GB2312" w:hAnsi="Times New Roman"/>
          <w:sz w:val="32"/>
          <w:szCs w:val="32"/>
        </w:rPr>
        <w:t>号</w:t>
      </w:r>
    </w:p>
    <w:p w:rsidR="00516E8A" w:rsidRDefault="00516E8A" w:rsidP="002E3A30">
      <w:pPr>
        <w:rPr>
          <w:rFonts w:ascii="仿宋_GB2312" w:eastAsia="仿宋_GB2312"/>
          <w:sz w:val="32"/>
          <w:szCs w:val="32"/>
        </w:rPr>
      </w:pPr>
    </w:p>
    <w:p w:rsidR="00AB7CE5" w:rsidRPr="00034F24" w:rsidRDefault="00AB7CE5" w:rsidP="002E3A30">
      <w:pPr>
        <w:rPr>
          <w:rFonts w:ascii="仿宋_GB2312" w:eastAsia="仿宋_GB2312"/>
          <w:sz w:val="32"/>
          <w:szCs w:val="32"/>
        </w:rPr>
      </w:pPr>
    </w:p>
    <w:p w:rsidR="00C4032C" w:rsidRDefault="00C4032C" w:rsidP="00C4032C">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中科院西北研究院关于印发</w:t>
      </w:r>
    </w:p>
    <w:p w:rsidR="00C4032C" w:rsidRDefault="00C4032C" w:rsidP="00C4032C">
      <w:pPr>
        <w:spacing w:line="600" w:lineRule="exact"/>
        <w:jc w:val="center"/>
        <w:rPr>
          <w:rFonts w:ascii="方正小标宋简体" w:eastAsia="方正小标宋简体"/>
          <w:sz w:val="44"/>
          <w:szCs w:val="44"/>
        </w:rPr>
      </w:pP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中国科学院西北生态环境资源研究院</w:t>
      </w:r>
    </w:p>
    <w:p w:rsidR="00C4032C" w:rsidRPr="00B0600D" w:rsidRDefault="00C4032C" w:rsidP="00C4032C">
      <w:pPr>
        <w:spacing w:line="600" w:lineRule="exact"/>
        <w:jc w:val="center"/>
        <w:rPr>
          <w:rFonts w:ascii="方正小标宋简体" w:eastAsia="方正小标宋简体" w:hint="eastAsia"/>
          <w:sz w:val="44"/>
          <w:szCs w:val="44"/>
        </w:rPr>
      </w:pPr>
      <w:r>
        <w:rPr>
          <w:rFonts w:ascii="方正小标宋简体" w:eastAsia="方正小标宋简体" w:hint="eastAsia"/>
          <w:sz w:val="44"/>
          <w:szCs w:val="44"/>
        </w:rPr>
        <w:t>档案安全管理应急预案</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875A6B" w:rsidRPr="00C4032C" w:rsidRDefault="00875A6B" w:rsidP="00AA4FC3">
      <w:pPr>
        <w:spacing w:line="600" w:lineRule="exact"/>
        <w:jc w:val="center"/>
        <w:rPr>
          <w:rFonts w:ascii="仿宋_GB2312" w:eastAsia="仿宋_GB2312"/>
          <w:spacing w:val="0"/>
          <w:sz w:val="32"/>
          <w:szCs w:val="32"/>
        </w:rPr>
      </w:pPr>
    </w:p>
    <w:p w:rsidR="008C2398" w:rsidRDefault="007306AC" w:rsidP="007306AC">
      <w:pPr>
        <w:spacing w:line="580" w:lineRule="exact"/>
        <w:rPr>
          <w:rFonts w:ascii="仿宋_GB2312" w:eastAsia="仿宋_GB2312"/>
          <w:sz w:val="32"/>
          <w:szCs w:val="32"/>
        </w:rPr>
      </w:pPr>
      <w:bookmarkStart w:id="2" w:name="archiveTime"/>
      <w:r>
        <w:rPr>
          <w:rFonts w:ascii="仿宋_GB2312" w:eastAsia="仿宋_GB2312" w:hint="eastAsia"/>
          <w:sz w:val="32"/>
          <w:szCs w:val="32"/>
        </w:rPr>
        <w:t>院属各单位、各部门</w:t>
      </w:r>
      <w:r w:rsidR="008C2398">
        <w:rPr>
          <w:rFonts w:ascii="仿宋_GB2312" w:eastAsia="仿宋_GB2312" w:hint="eastAsia"/>
          <w:sz w:val="32"/>
          <w:szCs w:val="32"/>
        </w:rPr>
        <w:t>：</w:t>
      </w:r>
    </w:p>
    <w:p w:rsidR="00C4032C" w:rsidRDefault="00C4032C" w:rsidP="00C4032C">
      <w:pPr>
        <w:spacing w:line="560" w:lineRule="exact"/>
        <w:ind w:firstLineChars="200" w:firstLine="600"/>
        <w:rPr>
          <w:rFonts w:ascii="仿宋_GB2312" w:eastAsia="仿宋_GB2312" w:hAnsi="仿宋"/>
          <w:sz w:val="32"/>
          <w:szCs w:val="32"/>
        </w:rPr>
      </w:pPr>
      <w:r w:rsidRPr="00821A8A">
        <w:rPr>
          <w:rFonts w:ascii="仿宋_GB2312" w:eastAsia="仿宋_GB2312" w:hAnsi="仿宋" w:hint="eastAsia"/>
          <w:sz w:val="32"/>
          <w:szCs w:val="32"/>
        </w:rPr>
        <w:t>《中国科学院西北生态环境资源研究院档案安全管理应急预案》已于201</w:t>
      </w:r>
      <w:r>
        <w:rPr>
          <w:rFonts w:ascii="仿宋_GB2312" w:eastAsia="仿宋_GB2312" w:hAnsi="仿宋" w:hint="eastAsia"/>
          <w:sz w:val="32"/>
          <w:szCs w:val="32"/>
        </w:rPr>
        <w:t>9</w:t>
      </w:r>
      <w:r w:rsidRPr="00821A8A">
        <w:rPr>
          <w:rFonts w:ascii="仿宋_GB2312" w:eastAsia="仿宋_GB2312" w:hAnsi="仿宋" w:hint="eastAsia"/>
          <w:sz w:val="32"/>
          <w:szCs w:val="32"/>
        </w:rPr>
        <w:t>年2月</w:t>
      </w:r>
      <w:r>
        <w:rPr>
          <w:rFonts w:ascii="仿宋_GB2312" w:eastAsia="仿宋_GB2312" w:hAnsi="仿宋" w:hint="eastAsia"/>
          <w:sz w:val="32"/>
          <w:szCs w:val="32"/>
        </w:rPr>
        <w:t>22</w:t>
      </w:r>
      <w:r w:rsidRPr="00821A8A">
        <w:rPr>
          <w:rFonts w:ascii="仿宋_GB2312" w:eastAsia="仿宋_GB2312" w:hAnsi="仿宋" w:hint="eastAsia"/>
          <w:sz w:val="32"/>
          <w:szCs w:val="32"/>
        </w:rPr>
        <w:t>日院长办公会议审议通过，现印发给你们，请遵照执行。</w:t>
      </w:r>
    </w:p>
    <w:p w:rsidR="00C4032C" w:rsidRPr="00821A8A" w:rsidRDefault="00C4032C" w:rsidP="00C4032C">
      <w:pPr>
        <w:spacing w:line="560" w:lineRule="exact"/>
        <w:ind w:firstLineChars="200" w:firstLine="600"/>
        <w:rPr>
          <w:rFonts w:ascii="仿宋_GB2312" w:eastAsia="仿宋_GB2312" w:hAnsi="仿宋" w:hint="eastAsia"/>
          <w:sz w:val="32"/>
          <w:szCs w:val="32"/>
        </w:rPr>
      </w:pPr>
    </w:p>
    <w:p w:rsidR="00EC2FED" w:rsidRPr="00C4032C" w:rsidRDefault="00EC2FED" w:rsidP="009A4A8A">
      <w:pPr>
        <w:spacing w:line="580" w:lineRule="exact"/>
        <w:ind w:leftChars="898" w:left="1706"/>
        <w:rPr>
          <w:rFonts w:ascii="仿宋_GB2312" w:eastAsia="仿宋_GB2312" w:hint="eastAsia"/>
          <w:sz w:val="32"/>
          <w:szCs w:val="32"/>
        </w:rPr>
      </w:pPr>
    </w:p>
    <w:p w:rsidR="007306AC" w:rsidRPr="00EC2FED" w:rsidRDefault="007306AC" w:rsidP="007306AC">
      <w:pPr>
        <w:spacing w:line="580" w:lineRule="exact"/>
        <w:ind w:firstLineChars="198" w:firstLine="594"/>
        <w:rPr>
          <w:rFonts w:ascii="仿宋_GB2312" w:eastAsia="仿宋_GB2312"/>
          <w:color w:val="000000"/>
          <w:sz w:val="32"/>
          <w:szCs w:val="32"/>
        </w:rPr>
      </w:pPr>
    </w:p>
    <w:p w:rsidR="00622344" w:rsidRPr="008C159A" w:rsidRDefault="00622344" w:rsidP="007306AC">
      <w:pPr>
        <w:spacing w:line="580" w:lineRule="exact"/>
        <w:ind w:firstLineChars="750" w:firstLine="2400"/>
        <w:jc w:val="left"/>
        <w:rPr>
          <w:rFonts w:ascii="Times New Roman" w:eastAsia="仿宋_GB2312" w:hAnsi="Times New Roman"/>
          <w:spacing w:val="0"/>
          <w:sz w:val="32"/>
          <w:szCs w:val="32"/>
        </w:rPr>
      </w:pPr>
      <w:r w:rsidRPr="008C159A">
        <w:rPr>
          <w:rFonts w:ascii="Times New Roman" w:eastAsia="仿宋_GB2312" w:hAnsi="Times New Roman"/>
          <w:spacing w:val="0"/>
          <w:sz w:val="32"/>
          <w:szCs w:val="32"/>
        </w:rPr>
        <w:t>中国科学院西北生态环境资源研究院（筹）</w:t>
      </w:r>
    </w:p>
    <w:bookmarkEnd w:id="2"/>
    <w:p w:rsidR="00705F98" w:rsidRDefault="00610119" w:rsidP="007306AC">
      <w:pPr>
        <w:spacing w:line="580" w:lineRule="exact"/>
        <w:ind w:firstLineChars="1400" w:firstLine="4480"/>
        <w:rPr>
          <w:rFonts w:ascii="Times New Roman" w:eastAsia="仿宋_GB2312" w:hAnsi="Times New Roman"/>
          <w:sz w:val="32"/>
          <w:szCs w:val="32"/>
        </w:rPr>
      </w:pPr>
      <w:r w:rsidRPr="00622344">
        <w:rPr>
          <w:rFonts w:ascii="Times New Roman" w:eastAsia="仿宋_GB2312" w:hAnsi="Times New Roman"/>
          <w:spacing w:val="0"/>
          <w:sz w:val="32"/>
          <w:szCs w:val="32"/>
        </w:rPr>
        <w:t>201</w:t>
      </w:r>
      <w:r w:rsidR="007306AC">
        <w:rPr>
          <w:rFonts w:ascii="Times New Roman" w:eastAsia="仿宋_GB2312" w:hAnsi="Times New Roman"/>
          <w:spacing w:val="0"/>
          <w:sz w:val="32"/>
          <w:szCs w:val="32"/>
        </w:rPr>
        <w:t>9</w:t>
      </w:r>
      <w:r w:rsidRPr="00610119">
        <w:rPr>
          <w:rFonts w:ascii="仿宋_GB2312" w:eastAsia="仿宋_GB2312" w:hint="eastAsia"/>
          <w:spacing w:val="0"/>
          <w:sz w:val="32"/>
          <w:szCs w:val="32"/>
        </w:rPr>
        <w:t>年</w:t>
      </w:r>
      <w:r w:rsidR="00EC2FED">
        <w:rPr>
          <w:rFonts w:ascii="Times New Roman" w:eastAsia="仿宋_GB2312" w:hAnsi="Times New Roman"/>
          <w:spacing w:val="0"/>
          <w:sz w:val="32"/>
          <w:szCs w:val="32"/>
        </w:rPr>
        <w:t>2</w:t>
      </w:r>
      <w:r w:rsidRPr="00610119">
        <w:rPr>
          <w:rFonts w:ascii="仿宋_GB2312" w:eastAsia="仿宋_GB2312" w:hint="eastAsia"/>
          <w:spacing w:val="0"/>
          <w:sz w:val="32"/>
          <w:szCs w:val="32"/>
        </w:rPr>
        <w:t>月</w:t>
      </w:r>
      <w:r w:rsidR="00EC2FED">
        <w:rPr>
          <w:rFonts w:ascii="Times New Roman" w:eastAsia="仿宋_GB2312" w:hAnsi="Times New Roman"/>
          <w:spacing w:val="0"/>
          <w:sz w:val="32"/>
          <w:szCs w:val="32"/>
        </w:rPr>
        <w:t>22</w:t>
      </w:r>
      <w:r w:rsidRPr="00610119">
        <w:rPr>
          <w:rFonts w:ascii="仿宋_GB2312" w:eastAsia="仿宋_GB2312" w:hint="eastAsia"/>
          <w:spacing w:val="0"/>
          <w:sz w:val="32"/>
          <w:szCs w:val="32"/>
        </w:rPr>
        <w:t>日</w:t>
      </w:r>
    </w:p>
    <w:p w:rsidR="008C2398" w:rsidRDefault="008C2398" w:rsidP="003C10C9">
      <w:pPr>
        <w:spacing w:line="600" w:lineRule="exact"/>
        <w:ind w:firstLineChars="1400" w:firstLine="4200"/>
        <w:rPr>
          <w:rFonts w:ascii="Times New Roman" w:eastAsia="仿宋_GB2312" w:hAnsi="Times New Roman"/>
          <w:sz w:val="32"/>
          <w:szCs w:val="32"/>
        </w:rPr>
      </w:pPr>
    </w:p>
    <w:p w:rsidR="00C4032C" w:rsidRPr="00C4032C" w:rsidRDefault="00C4032C" w:rsidP="00C4032C">
      <w:pPr>
        <w:spacing w:line="680" w:lineRule="exact"/>
        <w:jc w:val="center"/>
        <w:rPr>
          <w:rFonts w:ascii="方正小标宋_GBK" w:eastAsia="方正小标宋_GBK" w:hAnsi="宋体"/>
          <w:sz w:val="44"/>
          <w:szCs w:val="44"/>
        </w:rPr>
      </w:pPr>
      <w:r w:rsidRPr="00C4032C">
        <w:rPr>
          <w:rFonts w:ascii="方正小标宋_GBK" w:eastAsia="方正小标宋_GBK" w:hAnsi="宋体" w:hint="eastAsia"/>
          <w:sz w:val="44"/>
          <w:szCs w:val="44"/>
        </w:rPr>
        <w:lastRenderedPageBreak/>
        <w:t>中国科学院</w:t>
      </w:r>
      <w:r w:rsidRPr="00C4032C">
        <w:rPr>
          <w:rFonts w:ascii="方正小标宋_GBK" w:eastAsia="方正小标宋_GBK" w:hAnsi="宋体" w:hint="eastAsia"/>
          <w:sz w:val="44"/>
          <w:szCs w:val="4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C4032C">
        <w:rPr>
          <w:rFonts w:ascii="方正小标宋_GBK" w:eastAsia="方正小标宋_GBK" w:hAnsi="宋体" w:hint="eastAsia"/>
          <w:sz w:val="44"/>
          <w:szCs w:val="44"/>
        </w:rPr>
        <w:instrText>ADDIN CNKISM.UserStyle</w:instrText>
      </w:r>
      <w:r w:rsidRPr="00C4032C">
        <w:rPr>
          <w:rFonts w:ascii="方正小标宋_GBK" w:eastAsia="方正小标宋_GBK" w:hAnsi="宋体" w:hint="eastAsia"/>
          <w:sz w:val="44"/>
          <w:szCs w:val="44"/>
        </w:rPr>
      </w:r>
      <w:r w:rsidRPr="00C4032C">
        <w:rPr>
          <w:rFonts w:ascii="方正小标宋_GBK" w:eastAsia="方正小标宋_GBK" w:hAnsi="宋体" w:hint="eastAsia"/>
          <w:sz w:val="44"/>
          <w:szCs w:val="44"/>
        </w:rPr>
        <w:fldChar w:fldCharType="end"/>
      </w:r>
      <w:r w:rsidRPr="00C4032C">
        <w:rPr>
          <w:rFonts w:ascii="方正小标宋_GBK" w:eastAsia="方正小标宋_GBK" w:hAnsi="宋体" w:hint="eastAsia"/>
          <w:sz w:val="44"/>
          <w:szCs w:val="44"/>
        </w:rPr>
        <w:t>西北生态环境资源研究院</w:t>
      </w:r>
    </w:p>
    <w:p w:rsidR="00C4032C" w:rsidRPr="00C4032C" w:rsidRDefault="00C4032C" w:rsidP="00C4032C">
      <w:pPr>
        <w:spacing w:line="680" w:lineRule="exact"/>
        <w:jc w:val="center"/>
        <w:rPr>
          <w:rFonts w:ascii="方正小标宋_GBK" w:eastAsia="方正小标宋_GBK" w:hAnsi="宋体"/>
          <w:sz w:val="44"/>
          <w:szCs w:val="44"/>
        </w:rPr>
      </w:pPr>
      <w:r w:rsidRPr="00C4032C">
        <w:rPr>
          <w:rFonts w:ascii="方正小标宋_GBK" w:eastAsia="方正小标宋_GBK" w:hAnsi="宋体" w:hint="eastAsia"/>
          <w:sz w:val="44"/>
          <w:szCs w:val="44"/>
        </w:rPr>
        <w:t>档案安全管理应急预案</w:t>
      </w:r>
    </w:p>
    <w:p w:rsidR="00C4032C" w:rsidRPr="00C4032C" w:rsidRDefault="00C4032C" w:rsidP="00C4032C">
      <w:pPr>
        <w:spacing w:line="560" w:lineRule="exact"/>
        <w:ind w:firstLineChars="200" w:firstLine="600"/>
        <w:rPr>
          <w:rFonts w:ascii="仿宋_GB2312" w:eastAsia="仿宋_GB2312" w:hAnsi="仿宋" w:hint="eastAsia"/>
          <w:sz w:val="32"/>
          <w:szCs w:val="32"/>
        </w:rPr>
      </w:pPr>
    </w:p>
    <w:p w:rsidR="00C4032C" w:rsidRPr="00C4032C" w:rsidRDefault="00C4032C" w:rsidP="00C4032C">
      <w:pPr>
        <w:spacing w:line="560" w:lineRule="exact"/>
        <w:ind w:firstLineChars="200" w:firstLine="600"/>
        <w:rPr>
          <w:rFonts w:ascii="仿宋_GB2312" w:eastAsia="仿宋_GB2312" w:hAnsi="仿宋"/>
          <w:sz w:val="32"/>
          <w:szCs w:val="32"/>
        </w:rPr>
      </w:pPr>
      <w:r w:rsidRPr="00C4032C">
        <w:rPr>
          <w:rFonts w:ascii="仿宋_GB2312" w:eastAsia="仿宋_GB2312" w:hAnsi="仿宋" w:hint="eastAsia"/>
          <w:sz w:val="32"/>
          <w:szCs w:val="32"/>
        </w:rPr>
        <w:t>为确保中国科学院西北生态环境资源研究院（简称西北研究院）档案安全，做好档案预防重大自然灾害和突发性事故的发生，增强档案安全的保障能力，根据国家档案局、中国科学院关于档案安全工作的要求，结合西北研究院档案工作实际，制定本应急预案。</w:t>
      </w:r>
    </w:p>
    <w:p w:rsidR="00C4032C" w:rsidRPr="00C4032C" w:rsidRDefault="00C4032C" w:rsidP="00C4032C">
      <w:pPr>
        <w:spacing w:line="560" w:lineRule="exact"/>
        <w:ind w:firstLineChars="200" w:firstLine="603"/>
        <w:rPr>
          <w:rFonts w:ascii="黑体" w:eastAsia="黑体" w:hAnsi="黑体"/>
          <w:b/>
          <w:sz w:val="32"/>
          <w:szCs w:val="32"/>
        </w:rPr>
      </w:pPr>
      <w:r w:rsidRPr="00C4032C">
        <w:rPr>
          <w:rFonts w:ascii="黑体" w:eastAsia="黑体" w:hAnsi="黑体" w:hint="eastAsia"/>
          <w:b/>
          <w:sz w:val="32"/>
          <w:szCs w:val="32"/>
        </w:rPr>
        <w:t>一、应对灾害应急处置工作原则</w:t>
      </w:r>
    </w:p>
    <w:p w:rsidR="00C4032C" w:rsidRPr="00C4032C" w:rsidRDefault="00C4032C" w:rsidP="00C4032C">
      <w:pPr>
        <w:spacing w:line="560" w:lineRule="exact"/>
        <w:ind w:firstLineChars="200" w:firstLine="600"/>
        <w:rPr>
          <w:rFonts w:ascii="仿宋_GB2312" w:eastAsia="仿宋_GB2312" w:hAnsi="仿宋"/>
          <w:sz w:val="32"/>
          <w:szCs w:val="32"/>
        </w:rPr>
      </w:pPr>
      <w:r w:rsidRPr="00C4032C">
        <w:rPr>
          <w:rFonts w:ascii="仿宋_GB2312" w:eastAsia="仿宋_GB2312" w:hAnsi="仿宋" w:hint="eastAsia"/>
          <w:sz w:val="32"/>
          <w:szCs w:val="32"/>
        </w:rPr>
        <w:t>（一）工作原则</w:t>
      </w:r>
    </w:p>
    <w:p w:rsidR="00C4032C" w:rsidRPr="00C4032C" w:rsidRDefault="00C4032C" w:rsidP="00C4032C">
      <w:pPr>
        <w:spacing w:line="560" w:lineRule="exact"/>
        <w:ind w:firstLineChars="200" w:firstLine="600"/>
        <w:rPr>
          <w:rFonts w:ascii="仿宋_GB2312" w:eastAsia="仿宋_GB2312" w:hAnsi="仿宋"/>
          <w:sz w:val="32"/>
          <w:szCs w:val="32"/>
        </w:rPr>
      </w:pPr>
      <w:r w:rsidRPr="00C4032C">
        <w:rPr>
          <w:rFonts w:ascii="仿宋_GB2312" w:eastAsia="仿宋_GB2312" w:hAnsi="仿宋" w:hint="eastAsia"/>
          <w:sz w:val="32"/>
          <w:szCs w:val="32"/>
        </w:rPr>
        <w:t>1.预防为主。把预防灾害作为档案安全管理工作的重要任务，从制度上预防灾害的发生，建立安全预警机制，强化日常安全管理，完善灾害紧急处理工作措施，提高应对处置能力。</w:t>
      </w:r>
    </w:p>
    <w:p w:rsidR="00C4032C" w:rsidRPr="00C4032C" w:rsidRDefault="00C4032C" w:rsidP="00C4032C">
      <w:pPr>
        <w:spacing w:line="560" w:lineRule="exact"/>
        <w:ind w:firstLineChars="200" w:firstLine="600"/>
        <w:rPr>
          <w:rFonts w:ascii="仿宋_GB2312" w:eastAsia="仿宋_GB2312" w:hAnsi="仿宋"/>
          <w:sz w:val="32"/>
          <w:szCs w:val="32"/>
        </w:rPr>
      </w:pPr>
      <w:r w:rsidRPr="00C4032C">
        <w:rPr>
          <w:rFonts w:ascii="仿宋_GB2312" w:eastAsia="仿宋_GB2312" w:hAnsi="仿宋" w:hint="eastAsia"/>
          <w:sz w:val="32"/>
          <w:szCs w:val="32"/>
        </w:rPr>
        <w:t>2.档案优先。当灾害发生时，面临其它物资财产（人员除外）和档案同时需要抢救时，应把保障档案安全作为首要任务，在第一时间采取有效措施，保护未受损的档案，抢救已受损的档案，最大限度地减少灾害对档案的危害。</w:t>
      </w:r>
    </w:p>
    <w:p w:rsidR="00C4032C" w:rsidRPr="00C4032C" w:rsidRDefault="00C4032C" w:rsidP="00C4032C">
      <w:pPr>
        <w:spacing w:line="560" w:lineRule="exact"/>
        <w:ind w:firstLineChars="200" w:firstLine="600"/>
        <w:rPr>
          <w:rFonts w:ascii="仿宋_GB2312" w:eastAsia="仿宋_GB2312" w:hAnsi="仿宋"/>
          <w:sz w:val="32"/>
          <w:szCs w:val="32"/>
        </w:rPr>
      </w:pPr>
      <w:r w:rsidRPr="00C4032C">
        <w:rPr>
          <w:rFonts w:ascii="仿宋_GB2312" w:eastAsia="仿宋_GB2312" w:hAnsi="仿宋" w:hint="eastAsia"/>
          <w:sz w:val="32"/>
          <w:szCs w:val="32"/>
        </w:rPr>
        <w:t>3.应急联动。坚持统一指挥、各负其责、自救为主、部门联动的原则，应组织应对突发性灾害给档案安全造成侵害的处置工作，并及时向上级主管部门报告，切实做到有效预防、及时控制和消除危害。</w:t>
      </w:r>
    </w:p>
    <w:p w:rsidR="00C4032C" w:rsidRPr="00C4032C" w:rsidRDefault="00C4032C" w:rsidP="00C4032C">
      <w:pPr>
        <w:spacing w:line="560" w:lineRule="exact"/>
        <w:ind w:firstLineChars="200" w:firstLine="600"/>
        <w:rPr>
          <w:rFonts w:ascii="仿宋_GB2312" w:eastAsia="仿宋_GB2312" w:hAnsi="仿宋"/>
          <w:sz w:val="32"/>
          <w:szCs w:val="32"/>
        </w:rPr>
      </w:pPr>
      <w:r w:rsidRPr="00C4032C">
        <w:rPr>
          <w:rFonts w:ascii="仿宋_GB2312" w:eastAsia="仿宋_GB2312" w:hAnsi="仿宋" w:hint="eastAsia"/>
          <w:sz w:val="32"/>
          <w:szCs w:val="32"/>
        </w:rPr>
        <w:t>（二）组织保障</w:t>
      </w:r>
    </w:p>
    <w:p w:rsidR="00C4032C" w:rsidRPr="00C4032C" w:rsidRDefault="00C4032C" w:rsidP="00C4032C">
      <w:pPr>
        <w:spacing w:line="560" w:lineRule="exact"/>
        <w:ind w:firstLineChars="200" w:firstLine="600"/>
        <w:rPr>
          <w:rFonts w:ascii="仿宋_GB2312" w:eastAsia="仿宋_GB2312" w:hAnsi="仿宋"/>
          <w:sz w:val="32"/>
          <w:szCs w:val="32"/>
        </w:rPr>
      </w:pPr>
      <w:r w:rsidRPr="00C4032C">
        <w:rPr>
          <w:rFonts w:ascii="仿宋_GB2312" w:eastAsia="仿宋_GB2312" w:hAnsi="仿宋" w:hint="eastAsia"/>
          <w:sz w:val="32"/>
          <w:szCs w:val="32"/>
        </w:rPr>
        <w:t>西北研究院应急救援领导小组，是西北研究院突发档案安全事件应急管理的领导机构，负责突发公共事件的应急工作。院长担任组长，党委书记兼副院长担任副组长，成员由其他院领导及有关部</w:t>
      </w:r>
      <w:r w:rsidRPr="00C4032C">
        <w:rPr>
          <w:rFonts w:ascii="仿宋_GB2312" w:eastAsia="仿宋_GB2312" w:hAnsi="仿宋" w:hint="eastAsia"/>
          <w:sz w:val="32"/>
          <w:szCs w:val="32"/>
        </w:rPr>
        <w:lastRenderedPageBreak/>
        <w:t>门负责人组成。常设办事机构设在办公室。</w:t>
      </w:r>
    </w:p>
    <w:p w:rsidR="00C4032C" w:rsidRPr="00C4032C" w:rsidRDefault="00C4032C" w:rsidP="00C4032C">
      <w:pPr>
        <w:spacing w:line="560" w:lineRule="exact"/>
        <w:ind w:firstLineChars="200" w:firstLine="600"/>
        <w:rPr>
          <w:rFonts w:ascii="仿宋_GB2312" w:eastAsia="仿宋_GB2312" w:hAnsi="仿宋"/>
          <w:sz w:val="32"/>
          <w:szCs w:val="32"/>
        </w:rPr>
      </w:pPr>
      <w:r w:rsidRPr="00C4032C">
        <w:rPr>
          <w:rFonts w:ascii="仿宋_GB2312" w:eastAsia="仿宋_GB2312" w:hAnsi="仿宋" w:hint="eastAsia"/>
          <w:sz w:val="32"/>
          <w:szCs w:val="32"/>
        </w:rPr>
        <w:t>（三）适用范围</w:t>
      </w:r>
    </w:p>
    <w:p w:rsidR="00C4032C" w:rsidRPr="00C4032C" w:rsidRDefault="00C4032C" w:rsidP="00C4032C">
      <w:pPr>
        <w:spacing w:line="560" w:lineRule="exact"/>
        <w:ind w:firstLineChars="200" w:firstLine="600"/>
        <w:rPr>
          <w:rFonts w:ascii="仿宋_GB2312" w:eastAsia="仿宋_GB2312" w:hAnsi="仿宋"/>
          <w:sz w:val="32"/>
          <w:szCs w:val="32"/>
        </w:rPr>
      </w:pPr>
      <w:r w:rsidRPr="00C4032C">
        <w:rPr>
          <w:rFonts w:ascii="仿宋_GB2312" w:eastAsia="仿宋_GB2312" w:hAnsi="仿宋" w:hint="eastAsia"/>
          <w:sz w:val="32"/>
          <w:szCs w:val="32"/>
        </w:rPr>
        <w:t>本预案所指灾害为自然灾害和突发性事故两大类。自然灾害包括：水灾、火灾、地震等；突发性事故包括：档案丢失、档案被盗、档案泄密、计算机信息管理系统崩溃和火灾（包括：设施设备故障、库房线路老化或短路引起的火灾以及蓄意纵火、爆炸）等。上述灾害如果对档案、设施、设备、人员造成威胁，出现险情，应及时组织进行抢救。</w:t>
      </w:r>
    </w:p>
    <w:p w:rsidR="00C4032C" w:rsidRPr="00C4032C" w:rsidRDefault="00C4032C" w:rsidP="00C4032C">
      <w:pPr>
        <w:spacing w:line="560" w:lineRule="exact"/>
        <w:ind w:firstLineChars="200" w:firstLine="603"/>
        <w:rPr>
          <w:rFonts w:ascii="黑体" w:eastAsia="黑体" w:hAnsi="黑体"/>
          <w:b/>
          <w:sz w:val="32"/>
          <w:szCs w:val="32"/>
        </w:rPr>
      </w:pPr>
      <w:r w:rsidRPr="00C4032C">
        <w:rPr>
          <w:rFonts w:ascii="黑体" w:eastAsia="黑体" w:hAnsi="黑体" w:hint="eastAsia"/>
          <w:b/>
          <w:sz w:val="32"/>
          <w:szCs w:val="32"/>
        </w:rPr>
        <w:t>二、应急保障措施</w:t>
      </w:r>
    </w:p>
    <w:p w:rsidR="00C4032C" w:rsidRPr="00C4032C" w:rsidRDefault="00C4032C" w:rsidP="00C4032C">
      <w:pPr>
        <w:spacing w:line="560" w:lineRule="exact"/>
        <w:ind w:firstLineChars="100" w:firstLine="300"/>
        <w:rPr>
          <w:rFonts w:ascii="仿宋_GB2312" w:eastAsia="仿宋_GB2312" w:hAnsi="楷体"/>
          <w:sz w:val="32"/>
          <w:szCs w:val="32"/>
        </w:rPr>
      </w:pPr>
      <w:r w:rsidRPr="00C4032C">
        <w:rPr>
          <w:rFonts w:ascii="仿宋_GB2312" w:eastAsia="仿宋_GB2312" w:hAnsi="仿宋" w:hint="eastAsia"/>
          <w:sz w:val="32"/>
          <w:szCs w:val="32"/>
        </w:rPr>
        <w:t>（一）防灾减灾准备。建立健全灾害应急管理培训制度，有组织、有计划地为档案管理人员提供防灾减灾及突发事件应急处理相关知识和技能培训，加强安全教育。宣传应急法律法规和预防、避险、避灾、自救、互救的常识，增强防灾减灾意识，定期组织灾害事件应急演练。建立健全安全管理制度，定期检查档案各项安全防范措施的落实情况，加强对重要部位和重要基础设施的安全检查，及时消除隐患。</w:t>
      </w:r>
    </w:p>
    <w:p w:rsidR="00C4032C" w:rsidRPr="00C4032C" w:rsidRDefault="00C4032C" w:rsidP="00C4032C">
      <w:pPr>
        <w:spacing w:line="560" w:lineRule="exact"/>
        <w:ind w:firstLineChars="150" w:firstLine="450"/>
        <w:rPr>
          <w:rFonts w:ascii="仿宋_GB2312" w:eastAsia="仿宋_GB2312" w:hAnsi="楷体"/>
          <w:sz w:val="32"/>
          <w:szCs w:val="32"/>
        </w:rPr>
      </w:pPr>
      <w:r w:rsidRPr="00C4032C">
        <w:rPr>
          <w:rFonts w:ascii="仿宋_GB2312" w:eastAsia="仿宋_GB2312" w:hAnsi="楷体" w:hint="eastAsia"/>
          <w:sz w:val="32"/>
          <w:szCs w:val="32"/>
        </w:rPr>
        <w:t>（二）人员准备。</w:t>
      </w:r>
      <w:r w:rsidRPr="00C4032C">
        <w:rPr>
          <w:rFonts w:ascii="仿宋_GB2312" w:eastAsia="仿宋_GB2312" w:hAnsi="仿宋" w:hint="eastAsia"/>
          <w:sz w:val="32"/>
          <w:szCs w:val="32"/>
        </w:rPr>
        <w:t>建立健全与公安、消防等专业救援队伍的联动机制，依托专业救灾部门，定期对相关人员进行专业培训和指导，提高应急的能力。当灾害发生时，能够协助专业救灾部门开展自救互助，最大限度减少灾害损失。</w:t>
      </w:r>
    </w:p>
    <w:p w:rsidR="00C4032C" w:rsidRPr="00C4032C" w:rsidRDefault="00C4032C" w:rsidP="00C4032C">
      <w:pPr>
        <w:spacing w:line="560" w:lineRule="exact"/>
        <w:ind w:firstLineChars="150" w:firstLine="450"/>
        <w:rPr>
          <w:rFonts w:ascii="仿宋_GB2312" w:eastAsia="仿宋_GB2312" w:hAnsi="楷体"/>
          <w:sz w:val="32"/>
          <w:szCs w:val="32"/>
        </w:rPr>
      </w:pPr>
      <w:r w:rsidRPr="00C4032C">
        <w:rPr>
          <w:rFonts w:ascii="仿宋_GB2312" w:eastAsia="仿宋_GB2312" w:hAnsi="楷体" w:hint="eastAsia"/>
          <w:sz w:val="32"/>
          <w:szCs w:val="32"/>
        </w:rPr>
        <w:t>（三）物资准备。</w:t>
      </w:r>
      <w:r w:rsidRPr="00C4032C">
        <w:rPr>
          <w:rFonts w:ascii="仿宋_GB2312" w:eastAsia="仿宋_GB2312" w:hAnsi="仿宋" w:hint="eastAsia"/>
          <w:sz w:val="32"/>
          <w:szCs w:val="32"/>
        </w:rPr>
        <w:t>按照档案室建筑设计规范要求，配置必要的安全防护设施，配置灭火、去湿、去腐蚀、消毒、除虫等必要的档案安全保护设备和耗材。消防器具应由办公室每年检查（更换）一次，并与安全保卫部门配合，保证消防通道畅通。选择安全可靠的软件</w:t>
      </w:r>
      <w:r w:rsidRPr="00C4032C">
        <w:rPr>
          <w:rFonts w:ascii="仿宋_GB2312" w:eastAsia="仿宋_GB2312" w:hAnsi="仿宋" w:hint="eastAsia"/>
          <w:sz w:val="32"/>
          <w:szCs w:val="32"/>
        </w:rPr>
        <w:lastRenderedPageBreak/>
        <w:t>系统和存贮设备，建立电子数据备份系统。</w:t>
      </w:r>
    </w:p>
    <w:p w:rsidR="00C4032C" w:rsidRPr="00C4032C" w:rsidRDefault="00C4032C" w:rsidP="00C4032C">
      <w:pPr>
        <w:spacing w:line="560" w:lineRule="exact"/>
        <w:ind w:firstLineChars="200" w:firstLine="603"/>
        <w:rPr>
          <w:rFonts w:ascii="黑体" w:eastAsia="黑体" w:hAnsi="黑体"/>
          <w:b/>
          <w:sz w:val="32"/>
          <w:szCs w:val="32"/>
        </w:rPr>
      </w:pPr>
      <w:r w:rsidRPr="00C4032C">
        <w:rPr>
          <w:rFonts w:ascii="黑体" w:eastAsia="黑体" w:hAnsi="黑体" w:hint="eastAsia"/>
          <w:b/>
          <w:sz w:val="32"/>
          <w:szCs w:val="32"/>
        </w:rPr>
        <w:t>三、应急处置程序</w:t>
      </w:r>
    </w:p>
    <w:p w:rsidR="00C4032C" w:rsidRPr="00C4032C" w:rsidRDefault="00C4032C" w:rsidP="00C4032C">
      <w:pPr>
        <w:spacing w:line="560" w:lineRule="exact"/>
        <w:ind w:firstLineChars="150" w:firstLine="450"/>
        <w:rPr>
          <w:rFonts w:ascii="仿宋_GB2312" w:eastAsia="仿宋_GB2312" w:hAnsi="楷体"/>
          <w:sz w:val="32"/>
          <w:szCs w:val="32"/>
        </w:rPr>
      </w:pPr>
      <w:r w:rsidRPr="00C4032C">
        <w:rPr>
          <w:rFonts w:ascii="仿宋_GB2312" w:eastAsia="仿宋_GB2312" w:hAnsi="楷体" w:hint="eastAsia"/>
          <w:sz w:val="32"/>
          <w:szCs w:val="32"/>
        </w:rPr>
        <w:t>（一）灾害预警及启动。凡出现下列任何一种情况，即启动本预案。</w:t>
      </w:r>
    </w:p>
    <w:p w:rsidR="00C4032C" w:rsidRPr="00C4032C" w:rsidRDefault="00C4032C" w:rsidP="00C4032C">
      <w:pPr>
        <w:spacing w:line="560" w:lineRule="exact"/>
        <w:ind w:firstLineChars="200" w:firstLine="600"/>
        <w:rPr>
          <w:rFonts w:ascii="仿宋_GB2312" w:eastAsia="仿宋_GB2312" w:hAnsi="仿宋"/>
          <w:sz w:val="32"/>
          <w:szCs w:val="32"/>
        </w:rPr>
      </w:pPr>
      <w:r w:rsidRPr="00C4032C">
        <w:rPr>
          <w:rFonts w:ascii="仿宋_GB2312" w:eastAsia="仿宋_GB2312" w:hAnsi="仿宋" w:hint="eastAsia"/>
          <w:sz w:val="32"/>
          <w:szCs w:val="32"/>
        </w:rPr>
        <w:t>1.预警性灾害。本市、区防灾应急指挥机构，地震、防汛、气象、公安消防等灾害管理部门发出预警及相关预案已经启动，预期将对本行政区域内生命、财产造成较大威胁或损失的灾害。</w:t>
      </w:r>
    </w:p>
    <w:p w:rsidR="00C4032C" w:rsidRPr="00C4032C" w:rsidRDefault="00C4032C" w:rsidP="00C4032C">
      <w:pPr>
        <w:spacing w:line="560" w:lineRule="exact"/>
        <w:ind w:firstLineChars="200" w:firstLine="600"/>
        <w:rPr>
          <w:rFonts w:ascii="仿宋_GB2312" w:eastAsia="仿宋_GB2312" w:hAnsi="仿宋"/>
          <w:sz w:val="32"/>
          <w:szCs w:val="32"/>
        </w:rPr>
      </w:pPr>
      <w:r w:rsidRPr="00C4032C">
        <w:rPr>
          <w:rFonts w:ascii="仿宋_GB2312" w:eastAsia="仿宋_GB2312" w:hAnsi="仿宋" w:hint="eastAsia"/>
          <w:sz w:val="32"/>
          <w:szCs w:val="32"/>
        </w:rPr>
        <w:t>2.广泛性或区域性灾害。发生全市性或区域性的灾害，对档案的安全直接构成威胁。</w:t>
      </w:r>
    </w:p>
    <w:p w:rsidR="00C4032C" w:rsidRPr="00C4032C" w:rsidRDefault="00C4032C" w:rsidP="00C4032C">
      <w:pPr>
        <w:spacing w:line="560" w:lineRule="exact"/>
        <w:ind w:firstLineChars="200" w:firstLine="600"/>
        <w:rPr>
          <w:rFonts w:ascii="仿宋_GB2312" w:eastAsia="仿宋_GB2312" w:hAnsi="仿宋"/>
          <w:sz w:val="32"/>
          <w:szCs w:val="32"/>
        </w:rPr>
      </w:pPr>
      <w:r w:rsidRPr="00C4032C">
        <w:rPr>
          <w:rFonts w:ascii="仿宋_GB2312" w:eastAsia="仿宋_GB2312" w:hAnsi="仿宋" w:hint="eastAsia"/>
          <w:sz w:val="32"/>
          <w:szCs w:val="32"/>
        </w:rPr>
        <w:t>3.安全隐患排查发现的直接危及档案安全的灾情。</w:t>
      </w:r>
    </w:p>
    <w:p w:rsidR="00C4032C" w:rsidRPr="00C4032C" w:rsidRDefault="00C4032C" w:rsidP="00C4032C">
      <w:pPr>
        <w:spacing w:line="560" w:lineRule="exact"/>
        <w:ind w:firstLineChars="200" w:firstLine="600"/>
        <w:rPr>
          <w:rFonts w:ascii="仿宋_GB2312" w:eastAsia="仿宋_GB2312" w:hAnsi="仿宋"/>
          <w:sz w:val="32"/>
          <w:szCs w:val="32"/>
        </w:rPr>
      </w:pPr>
      <w:r w:rsidRPr="00C4032C">
        <w:rPr>
          <w:rFonts w:ascii="仿宋_GB2312" w:eastAsia="仿宋_GB2312" w:hAnsi="仿宋" w:hint="eastAsia"/>
          <w:sz w:val="32"/>
          <w:szCs w:val="32"/>
        </w:rPr>
        <w:t>4.应急预案启动涉及档案安全的本预案同时启动。</w:t>
      </w:r>
    </w:p>
    <w:p w:rsidR="00C4032C" w:rsidRPr="00C4032C" w:rsidRDefault="00C4032C" w:rsidP="00290563">
      <w:pPr>
        <w:spacing w:line="560" w:lineRule="exact"/>
        <w:ind w:firstLineChars="200" w:firstLine="600"/>
        <w:rPr>
          <w:rFonts w:ascii="仿宋_GB2312" w:eastAsia="仿宋_GB2312" w:hAnsi="楷体"/>
          <w:sz w:val="32"/>
          <w:szCs w:val="32"/>
        </w:rPr>
      </w:pPr>
      <w:r w:rsidRPr="00C4032C">
        <w:rPr>
          <w:rFonts w:ascii="仿宋_GB2312" w:eastAsia="仿宋_GB2312" w:hAnsi="仿宋" w:hint="eastAsia"/>
          <w:sz w:val="32"/>
          <w:szCs w:val="32"/>
        </w:rPr>
        <w:t>（二）灾情核对及报送。灾情发生时，要迅速组织力量赶赴现场开展自救，并迅速核实灾情。在2小时内向灾害应急领导小组上报。</w:t>
      </w:r>
      <w:r w:rsidRPr="00C4032C">
        <w:rPr>
          <w:rFonts w:ascii="仿宋_GB2312" w:eastAsia="仿宋_GB2312" w:hAnsi="楷体" w:hint="eastAsia"/>
          <w:sz w:val="32"/>
          <w:szCs w:val="32"/>
        </w:rPr>
        <w:t>灾情报</w:t>
      </w:r>
      <w:r w:rsidRPr="00C4032C">
        <w:rPr>
          <w:rFonts w:ascii="仿宋_GB2312" w:eastAsia="仿宋_GB2312" w:hAnsi="仿宋" w:hint="eastAsia"/>
          <w:sz w:val="32"/>
          <w:szCs w:val="32"/>
        </w:rPr>
        <w:t>告内容主要包括：灾害发生的背景、时间、区域、影响范围，受灾的严重程度和等级，档案损失情况，人员和其他财产损失情况，抢险救灾工作情况以及灾区存在的主要困难和问题。在灾情稳定前，随时与上级主管部门保持联系，及时上报灾情动态。灾情稳定后，应组织力量，全面展开灾情核定工作，保证灾情信息、数据的及时、客观、真实、准确，不出现迟报、谎报、瞒报、漏报。</w:t>
      </w:r>
    </w:p>
    <w:p w:rsidR="00C4032C" w:rsidRPr="00C4032C" w:rsidRDefault="00C4032C" w:rsidP="00C4032C">
      <w:pPr>
        <w:spacing w:line="560" w:lineRule="exact"/>
        <w:ind w:firstLineChars="250" w:firstLine="750"/>
        <w:rPr>
          <w:rFonts w:ascii="仿宋_GB2312" w:eastAsia="仿宋_GB2312" w:hAnsi="楷体"/>
          <w:sz w:val="32"/>
          <w:szCs w:val="32"/>
        </w:rPr>
      </w:pPr>
      <w:r w:rsidRPr="00C4032C">
        <w:rPr>
          <w:rFonts w:ascii="仿宋_GB2312" w:eastAsia="仿宋_GB2312" w:hAnsi="楷体" w:hint="eastAsia"/>
          <w:sz w:val="32"/>
          <w:szCs w:val="32"/>
        </w:rPr>
        <w:t>（三）紧急转移安置。</w:t>
      </w:r>
      <w:r w:rsidRPr="00C4032C">
        <w:rPr>
          <w:rFonts w:ascii="仿宋_GB2312" w:eastAsia="仿宋_GB2312" w:hAnsi="仿宋" w:hint="eastAsia"/>
          <w:sz w:val="32"/>
          <w:szCs w:val="32"/>
        </w:rPr>
        <w:t>目前综合档案室共有5间库房，其中4间位于科研六号楼四层，405房间存放着科研课题档案、基建档案、仪器设备档案以及其他资料；404房间存放文书档案、人事档案（去世人员）；401房间存放会计档案、402房间存放人事档案。另一间位于科研一号楼201室。接到重大灾情预警，在灾害应急处置领导</w:t>
      </w:r>
      <w:r w:rsidRPr="00C4032C">
        <w:rPr>
          <w:rFonts w:ascii="仿宋_GB2312" w:eastAsia="仿宋_GB2312" w:hAnsi="仿宋" w:hint="eastAsia"/>
          <w:sz w:val="32"/>
          <w:szCs w:val="32"/>
        </w:rPr>
        <w:lastRenderedPageBreak/>
        <w:t>小组统一领导下，应按照有关救灾部门要求，按指定路线将档案转移到临时指定的安置场所，实施紧急避险。档案抢救顺序根据目前各库房位置，首先抢救靠近两侧出口位置科研课题档案、文书档案、人事档案、会计档案；其次为基建档案、仪器设备档案、声像档案。</w:t>
      </w:r>
    </w:p>
    <w:p w:rsidR="00C4032C" w:rsidRPr="00C4032C" w:rsidRDefault="00C4032C" w:rsidP="00C4032C">
      <w:pPr>
        <w:spacing w:line="560" w:lineRule="exact"/>
        <w:ind w:firstLineChars="150" w:firstLine="450"/>
        <w:rPr>
          <w:rFonts w:ascii="仿宋_GB2312" w:eastAsia="仿宋_GB2312" w:hAnsi="楷体"/>
          <w:sz w:val="32"/>
          <w:szCs w:val="32"/>
        </w:rPr>
      </w:pPr>
      <w:r w:rsidRPr="00C4032C">
        <w:rPr>
          <w:rFonts w:ascii="仿宋_GB2312" w:eastAsia="仿宋_GB2312" w:hAnsi="楷体" w:hint="eastAsia"/>
          <w:sz w:val="32"/>
          <w:szCs w:val="32"/>
        </w:rPr>
        <w:t>（四）档案抢救保护。</w:t>
      </w:r>
      <w:r w:rsidRPr="00C4032C">
        <w:rPr>
          <w:rFonts w:ascii="仿宋_GB2312" w:eastAsia="仿宋_GB2312" w:hAnsi="仿宋" w:hint="eastAsia"/>
          <w:sz w:val="32"/>
          <w:szCs w:val="32"/>
        </w:rPr>
        <w:t>档案转移后，应做好档案安全防护工作。同时，视灾情严重程度及灾情的发展，向上级主管部门汇报灾情，申请救灾支援。</w:t>
      </w:r>
    </w:p>
    <w:p w:rsidR="00C4032C" w:rsidRPr="00C4032C" w:rsidRDefault="00C4032C" w:rsidP="00C4032C">
      <w:pPr>
        <w:spacing w:line="560" w:lineRule="exact"/>
        <w:ind w:firstLineChars="200" w:firstLine="603"/>
        <w:rPr>
          <w:rFonts w:ascii="仿宋_GB2312" w:eastAsia="仿宋_GB2312" w:hAnsi="黑体"/>
          <w:sz w:val="32"/>
          <w:szCs w:val="32"/>
        </w:rPr>
      </w:pPr>
      <w:r w:rsidRPr="00C4032C">
        <w:rPr>
          <w:rFonts w:ascii="黑体" w:eastAsia="黑体" w:hAnsi="黑体" w:hint="eastAsia"/>
          <w:b/>
          <w:sz w:val="32"/>
          <w:szCs w:val="32"/>
        </w:rPr>
        <w:t>四、评估损失与善后处理</w:t>
      </w:r>
    </w:p>
    <w:p w:rsidR="00C4032C" w:rsidRPr="00C4032C" w:rsidRDefault="00C4032C" w:rsidP="00C4032C">
      <w:pPr>
        <w:spacing w:line="560" w:lineRule="exact"/>
        <w:ind w:firstLineChars="200" w:firstLine="600"/>
        <w:rPr>
          <w:rFonts w:ascii="仿宋_GB2312" w:eastAsia="仿宋_GB2312" w:hAnsi="仿宋"/>
          <w:sz w:val="32"/>
          <w:szCs w:val="32"/>
        </w:rPr>
      </w:pPr>
      <w:r w:rsidRPr="00C4032C">
        <w:rPr>
          <w:rFonts w:ascii="仿宋_GB2312" w:eastAsia="仿宋_GB2312" w:hAnsi="仿宋" w:hint="eastAsia"/>
          <w:sz w:val="32"/>
          <w:szCs w:val="32"/>
        </w:rPr>
        <w:t>突发事件基本平息后，对事件起因，处理过程和结果进行全面的总结，以此总结经验，吸取教训；发现问题，持续改进；为制订纠正措施，防止类似事件的再度发生打好基础。</w:t>
      </w:r>
    </w:p>
    <w:p w:rsidR="00C4032C" w:rsidRPr="00C4032C" w:rsidRDefault="00C4032C" w:rsidP="00C4032C">
      <w:pPr>
        <w:spacing w:line="560" w:lineRule="exact"/>
        <w:ind w:firstLineChars="200" w:firstLine="603"/>
        <w:rPr>
          <w:rFonts w:ascii="黑体" w:eastAsia="黑体" w:hAnsi="黑体"/>
          <w:b/>
          <w:sz w:val="32"/>
          <w:szCs w:val="32"/>
        </w:rPr>
      </w:pPr>
      <w:r w:rsidRPr="00C4032C">
        <w:rPr>
          <w:rFonts w:ascii="黑体" w:eastAsia="黑体" w:hAnsi="黑体" w:hint="eastAsia"/>
          <w:b/>
          <w:sz w:val="32"/>
          <w:szCs w:val="32"/>
        </w:rPr>
        <w:t>五、奖惩措施</w:t>
      </w:r>
    </w:p>
    <w:p w:rsidR="00C4032C" w:rsidRPr="00C4032C" w:rsidRDefault="00C4032C" w:rsidP="00C4032C">
      <w:pPr>
        <w:spacing w:line="560" w:lineRule="exact"/>
        <w:ind w:firstLineChars="200" w:firstLine="600"/>
        <w:rPr>
          <w:rFonts w:ascii="仿宋_GB2312" w:eastAsia="仿宋_GB2312" w:hAnsi="仿宋"/>
          <w:sz w:val="32"/>
          <w:szCs w:val="32"/>
        </w:rPr>
      </w:pPr>
      <w:r w:rsidRPr="00C4032C">
        <w:rPr>
          <w:rFonts w:ascii="仿宋_GB2312" w:eastAsia="仿宋_GB2312" w:hAnsi="仿宋" w:hint="eastAsia"/>
          <w:sz w:val="32"/>
          <w:szCs w:val="32"/>
        </w:rPr>
        <w:t>（一）档案应急处理工作实行领导负责制和责任追究制。</w:t>
      </w:r>
    </w:p>
    <w:p w:rsidR="00C4032C" w:rsidRPr="00C4032C" w:rsidRDefault="00C4032C" w:rsidP="00C4032C">
      <w:pPr>
        <w:spacing w:line="560" w:lineRule="exact"/>
        <w:ind w:firstLineChars="200" w:firstLine="600"/>
        <w:rPr>
          <w:rFonts w:ascii="仿宋_GB2312" w:eastAsia="仿宋_GB2312" w:hAnsi="仿宋"/>
          <w:sz w:val="32"/>
          <w:szCs w:val="32"/>
        </w:rPr>
      </w:pPr>
      <w:r w:rsidRPr="00C4032C">
        <w:rPr>
          <w:rFonts w:ascii="仿宋_GB2312" w:eastAsia="仿宋_GB2312" w:hAnsi="仿宋" w:hint="eastAsia"/>
          <w:sz w:val="32"/>
          <w:szCs w:val="32"/>
        </w:rPr>
        <w:t>（二）对突发事件应急管理工作中做出突出贡献的先进集体和个人给予表彰和奖励。</w:t>
      </w:r>
    </w:p>
    <w:p w:rsidR="00C4032C" w:rsidRPr="00C4032C" w:rsidRDefault="00C4032C" w:rsidP="00C4032C">
      <w:pPr>
        <w:spacing w:line="560" w:lineRule="exact"/>
        <w:ind w:firstLineChars="200" w:firstLine="600"/>
        <w:rPr>
          <w:rFonts w:ascii="仿宋_GB2312" w:eastAsia="仿宋_GB2312" w:hAnsi="仿宋"/>
          <w:sz w:val="32"/>
          <w:szCs w:val="32"/>
        </w:rPr>
      </w:pPr>
      <w:r w:rsidRPr="00C4032C">
        <w:rPr>
          <w:rFonts w:ascii="仿宋_GB2312" w:eastAsia="仿宋_GB2312" w:hAnsi="仿宋" w:hint="eastAsia"/>
          <w:sz w:val="32"/>
          <w:szCs w:val="32"/>
        </w:rPr>
        <w:t>（三）对迟报、谎报、瞒报和漏报突发事件重要情况或者应急管理工作中有其他失职、渎职行为的将对有关责任人根据事件的严重性给予相应处分。构成犯罪的,依法追究刑事责任。</w:t>
      </w:r>
    </w:p>
    <w:p w:rsidR="00C4032C" w:rsidRPr="00C4032C" w:rsidRDefault="00C4032C" w:rsidP="00C4032C">
      <w:pPr>
        <w:spacing w:line="560" w:lineRule="exact"/>
        <w:ind w:firstLineChars="200" w:firstLine="603"/>
        <w:rPr>
          <w:rFonts w:ascii="黑体" w:eastAsia="黑体" w:hAnsi="黑体"/>
          <w:b/>
          <w:sz w:val="32"/>
          <w:szCs w:val="32"/>
        </w:rPr>
      </w:pPr>
      <w:r w:rsidRPr="00C4032C">
        <w:rPr>
          <w:rFonts w:ascii="黑体" w:eastAsia="黑体" w:hAnsi="黑体" w:hint="eastAsia"/>
          <w:b/>
          <w:sz w:val="32"/>
          <w:szCs w:val="32"/>
        </w:rPr>
        <w:t>六、其他</w:t>
      </w:r>
    </w:p>
    <w:p w:rsidR="00C4032C" w:rsidRPr="00C4032C" w:rsidRDefault="00C4032C" w:rsidP="00C4032C">
      <w:pPr>
        <w:snapToGrid w:val="0"/>
        <w:spacing w:line="580" w:lineRule="exact"/>
        <w:ind w:firstLineChars="200" w:firstLine="600"/>
        <w:rPr>
          <w:rFonts w:ascii="仿宋_GB2312" w:eastAsia="仿宋_GB2312" w:hAnsi="Times New Roman"/>
          <w:sz w:val="32"/>
          <w:szCs w:val="32"/>
          <w:shd w:val="clear" w:color="auto" w:fill="FFFFFF"/>
        </w:rPr>
      </w:pPr>
      <w:r w:rsidRPr="00C4032C">
        <w:rPr>
          <w:rFonts w:ascii="仿宋_GB2312" w:eastAsia="仿宋_GB2312" w:hAnsi="仿宋" w:hint="eastAsia"/>
          <w:sz w:val="32"/>
          <w:szCs w:val="32"/>
        </w:rPr>
        <w:t>（一）</w:t>
      </w:r>
      <w:r w:rsidRPr="00C4032C">
        <w:rPr>
          <w:rFonts w:ascii="仿宋_GB2312" w:eastAsia="仿宋_GB2312" w:hAnsi="Times New Roman" w:hint="eastAsia"/>
          <w:sz w:val="32"/>
          <w:szCs w:val="32"/>
          <w:shd w:val="clear" w:color="auto" w:fill="FFFFFF"/>
        </w:rPr>
        <w:t>西北高原生物研究所和青海盐湖研究所应根据本应急预案，结合自身实际，制定本单位的档案安全管理应急预案，并报西北研究院备案。</w:t>
      </w:r>
    </w:p>
    <w:p w:rsidR="00C4032C" w:rsidRPr="00C4032C" w:rsidRDefault="00C4032C" w:rsidP="00C4032C">
      <w:pPr>
        <w:spacing w:line="560" w:lineRule="exact"/>
        <w:ind w:firstLineChars="196" w:firstLine="588"/>
        <w:rPr>
          <w:rFonts w:ascii="仿宋_GB2312" w:eastAsia="仿宋_GB2312" w:hAnsi="Times New Roman"/>
          <w:kern w:val="0"/>
          <w:sz w:val="32"/>
          <w:szCs w:val="32"/>
        </w:rPr>
      </w:pPr>
      <w:r w:rsidRPr="00C4032C">
        <w:rPr>
          <w:rFonts w:ascii="仿宋_GB2312" w:eastAsia="仿宋_GB2312" w:hAnsi="仿宋" w:hint="eastAsia"/>
          <w:sz w:val="32"/>
          <w:szCs w:val="32"/>
        </w:rPr>
        <w:t>（二）</w:t>
      </w:r>
      <w:r w:rsidRPr="00C4032C">
        <w:rPr>
          <w:rFonts w:ascii="仿宋_GB2312" w:eastAsia="仿宋_GB2312" w:hAnsi="Times New Roman"/>
          <w:kern w:val="0"/>
          <w:sz w:val="32"/>
          <w:szCs w:val="32"/>
        </w:rPr>
        <w:t>本</w:t>
      </w:r>
      <w:r w:rsidRPr="00C4032C">
        <w:rPr>
          <w:rFonts w:ascii="仿宋_GB2312" w:eastAsia="仿宋_GB2312" w:hAnsi="Times New Roman" w:hint="eastAsia"/>
          <w:sz w:val="32"/>
          <w:szCs w:val="32"/>
          <w:shd w:val="clear" w:color="auto" w:fill="FFFFFF"/>
        </w:rPr>
        <w:t>应急预案</w:t>
      </w:r>
      <w:r w:rsidRPr="00C4032C">
        <w:rPr>
          <w:rFonts w:ascii="仿宋_GB2312" w:eastAsia="仿宋_GB2312" w:hAnsi="Times New Roman"/>
          <w:kern w:val="0"/>
          <w:sz w:val="32"/>
          <w:szCs w:val="32"/>
        </w:rPr>
        <w:t>由</w:t>
      </w:r>
      <w:r w:rsidRPr="00C4032C">
        <w:rPr>
          <w:rFonts w:ascii="仿宋_GB2312" w:eastAsia="仿宋_GB2312" w:hAnsi="Times New Roman" w:hint="eastAsia"/>
          <w:kern w:val="0"/>
          <w:sz w:val="32"/>
          <w:szCs w:val="32"/>
        </w:rPr>
        <w:t>西北研究院办公室</w:t>
      </w:r>
      <w:r w:rsidRPr="00C4032C">
        <w:rPr>
          <w:rFonts w:ascii="仿宋_GB2312" w:eastAsia="仿宋_GB2312" w:hAnsi="Times New Roman"/>
          <w:kern w:val="0"/>
          <w:sz w:val="32"/>
          <w:szCs w:val="32"/>
        </w:rPr>
        <w:t>负责解释。</w:t>
      </w:r>
    </w:p>
    <w:p w:rsidR="00C4032C" w:rsidRPr="00C4032C" w:rsidRDefault="00C4032C" w:rsidP="00C4032C">
      <w:pPr>
        <w:snapToGrid w:val="0"/>
        <w:spacing w:line="580" w:lineRule="exact"/>
        <w:ind w:firstLineChars="200" w:firstLine="600"/>
        <w:rPr>
          <w:rFonts w:ascii="仿宋_GB2312" w:eastAsia="仿宋_GB2312" w:hAnsi="Times New Roman"/>
          <w:kern w:val="0"/>
          <w:sz w:val="32"/>
          <w:szCs w:val="32"/>
        </w:rPr>
      </w:pPr>
      <w:r w:rsidRPr="00C4032C">
        <w:rPr>
          <w:rFonts w:ascii="仿宋_GB2312" w:eastAsia="仿宋_GB2312" w:hAnsi="仿宋" w:hint="eastAsia"/>
          <w:sz w:val="32"/>
          <w:szCs w:val="32"/>
        </w:rPr>
        <w:t>（三）</w:t>
      </w:r>
      <w:r w:rsidRPr="00C4032C">
        <w:rPr>
          <w:rFonts w:ascii="仿宋_GB2312" w:eastAsia="仿宋_GB2312" w:hAnsi="Times New Roman" w:hint="eastAsia"/>
          <w:kern w:val="0"/>
          <w:sz w:val="32"/>
          <w:szCs w:val="32"/>
        </w:rPr>
        <w:t>本</w:t>
      </w:r>
      <w:r w:rsidRPr="00C4032C">
        <w:rPr>
          <w:rFonts w:ascii="仿宋_GB2312" w:eastAsia="仿宋_GB2312" w:hAnsi="Times New Roman" w:hint="eastAsia"/>
          <w:sz w:val="32"/>
          <w:szCs w:val="32"/>
          <w:shd w:val="clear" w:color="auto" w:fill="FFFFFF"/>
        </w:rPr>
        <w:t>应急预案</w:t>
      </w:r>
      <w:r w:rsidRPr="00C4032C">
        <w:rPr>
          <w:rFonts w:ascii="仿宋_GB2312" w:eastAsia="仿宋_GB2312" w:hAnsi="Times New Roman" w:hint="eastAsia"/>
          <w:kern w:val="0"/>
          <w:sz w:val="32"/>
          <w:szCs w:val="32"/>
        </w:rPr>
        <w:t>自印发之日起施行。</w:t>
      </w:r>
    </w:p>
    <w:p w:rsidR="007306AC" w:rsidRPr="00C4032C" w:rsidRDefault="007306AC" w:rsidP="003C10C9">
      <w:pPr>
        <w:spacing w:line="600" w:lineRule="exact"/>
        <w:ind w:firstLineChars="1400" w:firstLine="4200"/>
        <w:rPr>
          <w:rFonts w:ascii="Times New Roman" w:eastAsia="仿宋_GB2312" w:hAnsi="Times New Roman"/>
          <w:sz w:val="32"/>
          <w:szCs w:val="32"/>
        </w:rPr>
      </w:pPr>
    </w:p>
    <w:p w:rsidR="007306AC" w:rsidRDefault="007306AC" w:rsidP="003C10C9">
      <w:pPr>
        <w:spacing w:line="600" w:lineRule="exact"/>
        <w:ind w:firstLineChars="1400" w:firstLine="4200"/>
        <w:rPr>
          <w:rFonts w:ascii="Times New Roman" w:eastAsia="仿宋_GB2312" w:hAnsi="Times New Roman"/>
          <w:sz w:val="32"/>
          <w:szCs w:val="32"/>
        </w:rPr>
      </w:pPr>
    </w:p>
    <w:p w:rsidR="007306AC" w:rsidRDefault="007306AC" w:rsidP="003C10C9">
      <w:pPr>
        <w:spacing w:line="600" w:lineRule="exact"/>
        <w:ind w:firstLineChars="1400" w:firstLine="4200"/>
        <w:rPr>
          <w:rFonts w:ascii="Times New Roman" w:eastAsia="仿宋_GB2312" w:hAnsi="Times New Roman"/>
          <w:sz w:val="32"/>
          <w:szCs w:val="32"/>
        </w:rPr>
      </w:pPr>
    </w:p>
    <w:p w:rsidR="007306AC" w:rsidRDefault="007306AC" w:rsidP="003C10C9">
      <w:pPr>
        <w:spacing w:line="600" w:lineRule="exact"/>
        <w:ind w:firstLineChars="1400" w:firstLine="4200"/>
        <w:rPr>
          <w:rFonts w:ascii="Times New Roman" w:eastAsia="仿宋_GB2312" w:hAnsi="Times New Roman"/>
          <w:sz w:val="32"/>
          <w:szCs w:val="32"/>
        </w:rPr>
      </w:pPr>
    </w:p>
    <w:p w:rsidR="007306AC" w:rsidRDefault="007306AC" w:rsidP="003C10C9">
      <w:pPr>
        <w:spacing w:line="600" w:lineRule="exact"/>
        <w:ind w:firstLineChars="1400" w:firstLine="4200"/>
        <w:rPr>
          <w:rFonts w:ascii="Times New Roman" w:eastAsia="仿宋_GB2312" w:hAnsi="Times New Roman"/>
          <w:sz w:val="32"/>
          <w:szCs w:val="32"/>
        </w:rPr>
      </w:pPr>
    </w:p>
    <w:p w:rsidR="007306AC" w:rsidRDefault="007306AC" w:rsidP="003C10C9">
      <w:pPr>
        <w:spacing w:line="600" w:lineRule="exact"/>
        <w:ind w:firstLineChars="1400" w:firstLine="4200"/>
        <w:rPr>
          <w:rFonts w:ascii="Times New Roman" w:eastAsia="仿宋_GB2312" w:hAnsi="Times New Roman"/>
          <w:sz w:val="32"/>
          <w:szCs w:val="32"/>
        </w:rPr>
      </w:pPr>
    </w:p>
    <w:p w:rsidR="007306AC" w:rsidRDefault="007306AC" w:rsidP="003C10C9">
      <w:pPr>
        <w:spacing w:line="600" w:lineRule="exact"/>
        <w:ind w:firstLineChars="1400" w:firstLine="4200"/>
        <w:rPr>
          <w:rFonts w:ascii="Times New Roman" w:eastAsia="仿宋_GB2312" w:hAnsi="Times New Roman"/>
          <w:sz w:val="32"/>
          <w:szCs w:val="32"/>
        </w:rPr>
      </w:pPr>
    </w:p>
    <w:p w:rsidR="007306AC" w:rsidRDefault="007306AC" w:rsidP="003C10C9">
      <w:pPr>
        <w:spacing w:line="600" w:lineRule="exact"/>
        <w:ind w:firstLineChars="1400" w:firstLine="4200"/>
        <w:rPr>
          <w:rFonts w:ascii="Times New Roman" w:eastAsia="仿宋_GB2312" w:hAnsi="Times New Roman"/>
          <w:sz w:val="32"/>
          <w:szCs w:val="32"/>
        </w:rPr>
      </w:pPr>
    </w:p>
    <w:p w:rsidR="007306AC" w:rsidRDefault="007306AC" w:rsidP="003C10C9">
      <w:pPr>
        <w:spacing w:line="600" w:lineRule="exact"/>
        <w:ind w:firstLineChars="1400" w:firstLine="4200"/>
        <w:rPr>
          <w:rFonts w:ascii="Times New Roman" w:eastAsia="仿宋_GB2312" w:hAnsi="Times New Roman"/>
          <w:sz w:val="32"/>
          <w:szCs w:val="32"/>
        </w:rPr>
      </w:pPr>
    </w:p>
    <w:p w:rsidR="008953BA" w:rsidRDefault="008953BA" w:rsidP="008953BA">
      <w:pPr>
        <w:spacing w:line="620" w:lineRule="exact"/>
        <w:ind w:firstLineChars="1400" w:firstLine="4200"/>
        <w:rPr>
          <w:rFonts w:ascii="Times New Roman" w:eastAsia="仿宋_GB2312" w:hAnsi="Times New Roman"/>
          <w:sz w:val="32"/>
          <w:szCs w:val="32"/>
        </w:rPr>
      </w:pPr>
    </w:p>
    <w:p w:rsidR="00AC5EC5" w:rsidRDefault="00AC5EC5" w:rsidP="008953BA">
      <w:pPr>
        <w:spacing w:line="620" w:lineRule="exact"/>
        <w:ind w:firstLineChars="1400" w:firstLine="4200"/>
        <w:rPr>
          <w:rFonts w:ascii="Times New Roman" w:eastAsia="仿宋_GB2312" w:hAnsi="Times New Roman"/>
          <w:sz w:val="32"/>
          <w:szCs w:val="32"/>
        </w:rPr>
      </w:pPr>
    </w:p>
    <w:p w:rsidR="00AC5EC5" w:rsidRDefault="00AC5EC5" w:rsidP="008953BA">
      <w:pPr>
        <w:spacing w:line="620" w:lineRule="exact"/>
        <w:ind w:firstLineChars="1400" w:firstLine="4200"/>
        <w:rPr>
          <w:rFonts w:ascii="Times New Roman" w:eastAsia="仿宋_GB2312" w:hAnsi="Times New Roman"/>
          <w:sz w:val="32"/>
          <w:szCs w:val="32"/>
        </w:rPr>
      </w:pPr>
    </w:p>
    <w:p w:rsidR="00290563" w:rsidRDefault="00290563" w:rsidP="008953BA">
      <w:pPr>
        <w:spacing w:line="620" w:lineRule="exact"/>
        <w:ind w:firstLineChars="1400" w:firstLine="4200"/>
        <w:rPr>
          <w:rFonts w:ascii="Times New Roman" w:eastAsia="仿宋_GB2312" w:hAnsi="Times New Roman"/>
          <w:sz w:val="32"/>
          <w:szCs w:val="32"/>
        </w:rPr>
      </w:pPr>
    </w:p>
    <w:p w:rsidR="00290563" w:rsidRDefault="00290563" w:rsidP="008953BA">
      <w:pPr>
        <w:spacing w:line="620" w:lineRule="exact"/>
        <w:ind w:firstLineChars="1400" w:firstLine="4200"/>
        <w:rPr>
          <w:rFonts w:ascii="Times New Roman" w:eastAsia="仿宋_GB2312" w:hAnsi="Times New Roman"/>
          <w:sz w:val="32"/>
          <w:szCs w:val="32"/>
        </w:rPr>
      </w:pPr>
    </w:p>
    <w:p w:rsidR="00290563" w:rsidRDefault="00290563" w:rsidP="008953BA">
      <w:pPr>
        <w:spacing w:line="620" w:lineRule="exact"/>
        <w:ind w:firstLineChars="1400" w:firstLine="4200"/>
        <w:rPr>
          <w:rFonts w:ascii="Times New Roman" w:eastAsia="仿宋_GB2312" w:hAnsi="Times New Roman"/>
          <w:sz w:val="32"/>
          <w:szCs w:val="32"/>
        </w:rPr>
      </w:pPr>
    </w:p>
    <w:p w:rsidR="00290563" w:rsidRDefault="00290563" w:rsidP="008953BA">
      <w:pPr>
        <w:spacing w:line="620" w:lineRule="exact"/>
        <w:ind w:firstLineChars="1400" w:firstLine="4200"/>
        <w:rPr>
          <w:rFonts w:ascii="Times New Roman" w:eastAsia="仿宋_GB2312" w:hAnsi="Times New Roman"/>
          <w:sz w:val="32"/>
          <w:szCs w:val="32"/>
        </w:rPr>
      </w:pPr>
    </w:p>
    <w:p w:rsidR="00290563" w:rsidRDefault="00290563" w:rsidP="008953BA">
      <w:pPr>
        <w:spacing w:line="620" w:lineRule="exact"/>
        <w:ind w:firstLineChars="1400" w:firstLine="4200"/>
        <w:rPr>
          <w:rFonts w:ascii="Times New Roman" w:eastAsia="仿宋_GB2312" w:hAnsi="Times New Roman"/>
          <w:sz w:val="32"/>
          <w:szCs w:val="32"/>
        </w:rPr>
      </w:pPr>
    </w:p>
    <w:p w:rsidR="00290563" w:rsidRDefault="00290563" w:rsidP="008953BA">
      <w:pPr>
        <w:spacing w:line="620" w:lineRule="exact"/>
        <w:ind w:firstLineChars="1400" w:firstLine="4200"/>
        <w:rPr>
          <w:rFonts w:ascii="Times New Roman" w:eastAsia="仿宋_GB2312" w:hAnsi="Times New Roman"/>
          <w:sz w:val="32"/>
          <w:szCs w:val="32"/>
        </w:rPr>
      </w:pPr>
    </w:p>
    <w:p w:rsidR="00290563" w:rsidRDefault="00290563" w:rsidP="008953BA">
      <w:pPr>
        <w:spacing w:line="620" w:lineRule="exact"/>
        <w:ind w:firstLineChars="1400" w:firstLine="4200"/>
        <w:rPr>
          <w:rFonts w:ascii="Times New Roman" w:eastAsia="仿宋_GB2312" w:hAnsi="Times New Roman"/>
          <w:sz w:val="32"/>
          <w:szCs w:val="32"/>
        </w:rPr>
      </w:pPr>
    </w:p>
    <w:p w:rsidR="00290563" w:rsidRDefault="00290563" w:rsidP="002176ED">
      <w:pPr>
        <w:spacing w:line="800" w:lineRule="exact"/>
        <w:ind w:firstLineChars="1400" w:firstLine="4200"/>
        <w:rPr>
          <w:rFonts w:ascii="Times New Roman" w:eastAsia="仿宋_GB2312" w:hAnsi="Times New Roman"/>
          <w:sz w:val="32"/>
          <w:szCs w:val="32"/>
        </w:rPr>
      </w:pPr>
    </w:p>
    <w:p w:rsidR="00AC5EC5" w:rsidRPr="003E31A2" w:rsidRDefault="00AC5EC5" w:rsidP="002176ED">
      <w:pPr>
        <w:spacing w:line="800" w:lineRule="exact"/>
        <w:ind w:rightChars="600" w:right="1140"/>
        <w:jc w:val="center"/>
        <w:rPr>
          <w:rFonts w:ascii="Times New Roman" w:eastAsia="仿宋_GB2312" w:hAnsi="Times New Roman" w:hint="eastAsia"/>
          <w:sz w:val="10"/>
          <w:szCs w:val="10"/>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488"/>
        <w:gridCol w:w="3242"/>
      </w:tblGrid>
      <w:tr w:rsidR="00AC5EC5" w:rsidRPr="00211AD5" w:rsidTr="003979DA">
        <w:trPr>
          <w:jc w:val="center"/>
        </w:trPr>
        <w:tc>
          <w:tcPr>
            <w:tcW w:w="5488" w:type="dxa"/>
          </w:tcPr>
          <w:p w:rsidR="00AC5EC5" w:rsidRPr="00211AD5" w:rsidRDefault="00AC5EC5" w:rsidP="003979DA">
            <w:pPr>
              <w:rPr>
                <w:rFonts w:ascii="Times New Roman" w:eastAsia="仿宋_GB2312" w:hAnsi="Times New Roman"/>
                <w:spacing w:val="0"/>
                <w:sz w:val="28"/>
                <w:szCs w:val="28"/>
              </w:rPr>
            </w:pPr>
            <w:r w:rsidRPr="00211AD5">
              <w:rPr>
                <w:rFonts w:ascii="Times New Roman" w:eastAsia="仿宋_GB2312" w:hAnsi="Times New Roman"/>
                <w:spacing w:val="0"/>
                <w:sz w:val="28"/>
                <w:szCs w:val="28"/>
              </w:rPr>
              <w:t>中科院西北研究院办公室</w:t>
            </w:r>
          </w:p>
        </w:tc>
        <w:tc>
          <w:tcPr>
            <w:tcW w:w="3242" w:type="dxa"/>
          </w:tcPr>
          <w:p w:rsidR="00AC5EC5" w:rsidRPr="00211AD5" w:rsidRDefault="00AC5EC5" w:rsidP="00AC5EC5">
            <w:pPr>
              <w:ind w:rightChars="110" w:right="209"/>
              <w:jc w:val="right"/>
              <w:rPr>
                <w:rFonts w:ascii="Times New Roman" w:eastAsia="仿宋_GB2312" w:hAnsi="Times New Roman"/>
                <w:spacing w:val="0"/>
                <w:sz w:val="28"/>
                <w:szCs w:val="28"/>
              </w:rPr>
            </w:pPr>
            <w:bookmarkStart w:id="3" w:name="printDate"/>
            <w:r w:rsidRPr="00211AD5">
              <w:rPr>
                <w:rFonts w:ascii="Times New Roman" w:eastAsia="仿宋_GB2312" w:hAnsi="Times New Roman"/>
                <w:spacing w:val="0"/>
                <w:sz w:val="28"/>
                <w:szCs w:val="28"/>
              </w:rPr>
              <w:t>201</w:t>
            </w:r>
            <w:r>
              <w:rPr>
                <w:rFonts w:ascii="Times New Roman" w:eastAsia="仿宋_GB2312" w:hAnsi="Times New Roman"/>
                <w:spacing w:val="0"/>
                <w:sz w:val="28"/>
                <w:szCs w:val="28"/>
              </w:rPr>
              <w:t>9</w:t>
            </w:r>
            <w:r w:rsidRPr="00211AD5">
              <w:rPr>
                <w:rFonts w:ascii="Times New Roman" w:eastAsia="仿宋_GB2312" w:hAnsi="Times New Roman"/>
                <w:spacing w:val="0"/>
                <w:sz w:val="28"/>
                <w:szCs w:val="28"/>
              </w:rPr>
              <w:t>年</w:t>
            </w:r>
            <w:r>
              <w:rPr>
                <w:rFonts w:ascii="Times New Roman" w:eastAsia="仿宋_GB2312" w:hAnsi="Times New Roman"/>
                <w:spacing w:val="0"/>
                <w:sz w:val="28"/>
                <w:szCs w:val="28"/>
              </w:rPr>
              <w:t>2</w:t>
            </w:r>
            <w:r w:rsidRPr="00211AD5">
              <w:rPr>
                <w:rFonts w:ascii="Times New Roman" w:eastAsia="仿宋_GB2312" w:hAnsi="Times New Roman"/>
                <w:spacing w:val="0"/>
                <w:sz w:val="28"/>
                <w:szCs w:val="28"/>
              </w:rPr>
              <w:t>月</w:t>
            </w:r>
            <w:r>
              <w:rPr>
                <w:rFonts w:ascii="Times New Roman" w:eastAsia="仿宋_GB2312" w:hAnsi="Times New Roman"/>
                <w:spacing w:val="0"/>
                <w:sz w:val="28"/>
                <w:szCs w:val="28"/>
              </w:rPr>
              <w:t>22</w:t>
            </w:r>
            <w:r w:rsidRPr="00211AD5">
              <w:rPr>
                <w:rFonts w:ascii="Times New Roman" w:eastAsia="仿宋_GB2312" w:hAnsi="Times New Roman"/>
                <w:spacing w:val="0"/>
                <w:sz w:val="28"/>
                <w:szCs w:val="28"/>
              </w:rPr>
              <w:t>日</w:t>
            </w:r>
            <w:bookmarkEnd w:id="3"/>
            <w:r w:rsidRPr="00211AD5">
              <w:rPr>
                <w:rFonts w:ascii="Times New Roman" w:eastAsia="仿宋_GB2312" w:hAnsi="Times New Roman"/>
                <w:spacing w:val="0"/>
                <w:sz w:val="28"/>
                <w:szCs w:val="28"/>
              </w:rPr>
              <w:t>印发</w:t>
            </w:r>
          </w:p>
        </w:tc>
      </w:tr>
    </w:tbl>
    <w:p w:rsidR="00971D13" w:rsidRDefault="00971D13" w:rsidP="008C159A">
      <w:pPr>
        <w:spacing w:line="600" w:lineRule="exact"/>
        <w:rPr>
          <w:rFonts w:ascii="Times New Roman" w:eastAsia="仿宋_GB2312" w:hAnsi="Times New Roman"/>
          <w:sz w:val="32"/>
          <w:szCs w:val="32"/>
        </w:rPr>
      </w:pPr>
      <w:bookmarkStart w:id="4" w:name="_GoBack"/>
      <w:bookmarkEnd w:id="4"/>
    </w:p>
    <w:sectPr w:rsidR="00971D13" w:rsidSect="00866C72">
      <w:footerReference w:type="even" r:id="rId8"/>
      <w:footerReference w:type="default" r:id="rId9"/>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5674C" w:rsidRDefault="0075674C" w:rsidP="00433920">
      <w:r>
        <w:separator/>
      </w:r>
    </w:p>
  </w:endnote>
  <w:endnote w:type="continuationSeparator" w:id="0">
    <w:p w:rsidR="0075674C" w:rsidRDefault="0075674C"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2176ED">
          <w:rPr>
            <w:rFonts w:ascii="Times New Roman" w:hAnsi="Times New Roman"/>
            <w:noProof/>
            <w:sz w:val="30"/>
            <w:szCs w:val="30"/>
          </w:rPr>
          <w:t>6</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2176ED" w:rsidRPr="002176ED">
          <w:rPr>
            <w:rFonts w:ascii="Times New Roman" w:hAnsi="Times New Roman"/>
            <w:noProof/>
            <w:sz w:val="30"/>
            <w:szCs w:val="30"/>
            <w:lang w:val="zh-CN"/>
          </w:rPr>
          <w:t>7</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5674C" w:rsidRDefault="0075674C" w:rsidP="00433920">
      <w:r>
        <w:separator/>
      </w:r>
    </w:p>
  </w:footnote>
  <w:footnote w:type="continuationSeparator" w:id="0">
    <w:p w:rsidR="0075674C" w:rsidRDefault="0075674C"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0720"/>
    <w:rsid w:val="000047CA"/>
    <w:rsid w:val="00037CCC"/>
    <w:rsid w:val="000627AA"/>
    <w:rsid w:val="0006579F"/>
    <w:rsid w:val="000810C1"/>
    <w:rsid w:val="000C1DEA"/>
    <w:rsid w:val="000E08E3"/>
    <w:rsid w:val="00131AEC"/>
    <w:rsid w:val="00171BA2"/>
    <w:rsid w:val="001A2527"/>
    <w:rsid w:val="002036F8"/>
    <w:rsid w:val="002055AC"/>
    <w:rsid w:val="002176ED"/>
    <w:rsid w:val="00231C9B"/>
    <w:rsid w:val="00264FFE"/>
    <w:rsid w:val="002866F0"/>
    <w:rsid w:val="00290563"/>
    <w:rsid w:val="002A375A"/>
    <w:rsid w:val="002B208C"/>
    <w:rsid w:val="002B40AE"/>
    <w:rsid w:val="002B424A"/>
    <w:rsid w:val="002C29EF"/>
    <w:rsid w:val="002E3A30"/>
    <w:rsid w:val="002F7258"/>
    <w:rsid w:val="00322512"/>
    <w:rsid w:val="00322B4A"/>
    <w:rsid w:val="00335001"/>
    <w:rsid w:val="00357474"/>
    <w:rsid w:val="0036133D"/>
    <w:rsid w:val="003652B9"/>
    <w:rsid w:val="003849F5"/>
    <w:rsid w:val="003B35A2"/>
    <w:rsid w:val="003C10C9"/>
    <w:rsid w:val="003E31A2"/>
    <w:rsid w:val="003E6874"/>
    <w:rsid w:val="003F14D8"/>
    <w:rsid w:val="00433920"/>
    <w:rsid w:val="00443BE8"/>
    <w:rsid w:val="00443DDA"/>
    <w:rsid w:val="00456C0B"/>
    <w:rsid w:val="004B2453"/>
    <w:rsid w:val="004C4FF6"/>
    <w:rsid w:val="004E3360"/>
    <w:rsid w:val="004F1C8D"/>
    <w:rsid w:val="004F2F73"/>
    <w:rsid w:val="004F7394"/>
    <w:rsid w:val="0050344D"/>
    <w:rsid w:val="00514E98"/>
    <w:rsid w:val="00516E8A"/>
    <w:rsid w:val="005242F1"/>
    <w:rsid w:val="0059516A"/>
    <w:rsid w:val="005A0A88"/>
    <w:rsid w:val="005C4D53"/>
    <w:rsid w:val="005D3FC2"/>
    <w:rsid w:val="006003F3"/>
    <w:rsid w:val="00610119"/>
    <w:rsid w:val="00612B70"/>
    <w:rsid w:val="00622344"/>
    <w:rsid w:val="00642573"/>
    <w:rsid w:val="006850B1"/>
    <w:rsid w:val="006C7486"/>
    <w:rsid w:val="006D5C18"/>
    <w:rsid w:val="006E3FE0"/>
    <w:rsid w:val="006E5016"/>
    <w:rsid w:val="006F03B9"/>
    <w:rsid w:val="00705F98"/>
    <w:rsid w:val="00727694"/>
    <w:rsid w:val="007306AC"/>
    <w:rsid w:val="007321BF"/>
    <w:rsid w:val="007519DA"/>
    <w:rsid w:val="0075674C"/>
    <w:rsid w:val="00757120"/>
    <w:rsid w:val="0076140E"/>
    <w:rsid w:val="00771B5C"/>
    <w:rsid w:val="00776DF3"/>
    <w:rsid w:val="007C5E9E"/>
    <w:rsid w:val="007C6D1C"/>
    <w:rsid w:val="007D4E98"/>
    <w:rsid w:val="007E27CD"/>
    <w:rsid w:val="008055B4"/>
    <w:rsid w:val="00844BE8"/>
    <w:rsid w:val="00866C72"/>
    <w:rsid w:val="008729DE"/>
    <w:rsid w:val="00875A6B"/>
    <w:rsid w:val="008953BA"/>
    <w:rsid w:val="008C159A"/>
    <w:rsid w:val="008C2164"/>
    <w:rsid w:val="008C2398"/>
    <w:rsid w:val="008C60BE"/>
    <w:rsid w:val="00916559"/>
    <w:rsid w:val="00943B1E"/>
    <w:rsid w:val="00944F7E"/>
    <w:rsid w:val="00945B48"/>
    <w:rsid w:val="00967F6D"/>
    <w:rsid w:val="00971D13"/>
    <w:rsid w:val="009A4A8A"/>
    <w:rsid w:val="009C1307"/>
    <w:rsid w:val="009F5D4E"/>
    <w:rsid w:val="00A049E9"/>
    <w:rsid w:val="00A25816"/>
    <w:rsid w:val="00A333EA"/>
    <w:rsid w:val="00A70D9E"/>
    <w:rsid w:val="00AA4FC3"/>
    <w:rsid w:val="00AB7CE5"/>
    <w:rsid w:val="00AC5EC5"/>
    <w:rsid w:val="00B01F97"/>
    <w:rsid w:val="00B12297"/>
    <w:rsid w:val="00B1560E"/>
    <w:rsid w:val="00B735CE"/>
    <w:rsid w:val="00B73AA6"/>
    <w:rsid w:val="00B80449"/>
    <w:rsid w:val="00B92ABD"/>
    <w:rsid w:val="00BB1E42"/>
    <w:rsid w:val="00BC04BD"/>
    <w:rsid w:val="00BC2AF3"/>
    <w:rsid w:val="00BF6440"/>
    <w:rsid w:val="00C1588A"/>
    <w:rsid w:val="00C4032C"/>
    <w:rsid w:val="00C534A1"/>
    <w:rsid w:val="00C8458A"/>
    <w:rsid w:val="00CA3452"/>
    <w:rsid w:val="00CA34F8"/>
    <w:rsid w:val="00CA5F93"/>
    <w:rsid w:val="00CB6D1D"/>
    <w:rsid w:val="00CE3D50"/>
    <w:rsid w:val="00CE573E"/>
    <w:rsid w:val="00D10CA1"/>
    <w:rsid w:val="00D2789E"/>
    <w:rsid w:val="00D3428E"/>
    <w:rsid w:val="00D353A0"/>
    <w:rsid w:val="00DC1F4F"/>
    <w:rsid w:val="00DF1662"/>
    <w:rsid w:val="00DF65A1"/>
    <w:rsid w:val="00E23BC5"/>
    <w:rsid w:val="00E336BB"/>
    <w:rsid w:val="00E42D6F"/>
    <w:rsid w:val="00E45EC6"/>
    <w:rsid w:val="00E84742"/>
    <w:rsid w:val="00EA4FD0"/>
    <w:rsid w:val="00EB3BCA"/>
    <w:rsid w:val="00EC2FED"/>
    <w:rsid w:val="00ED4738"/>
    <w:rsid w:val="00EE2F17"/>
    <w:rsid w:val="00EE62F7"/>
    <w:rsid w:val="00EF7788"/>
    <w:rsid w:val="00F027DD"/>
    <w:rsid w:val="00F07D9A"/>
    <w:rsid w:val="00F14089"/>
    <w:rsid w:val="00F15148"/>
    <w:rsid w:val="00F3715E"/>
    <w:rsid w:val="00F50F3A"/>
    <w:rsid w:val="00F51396"/>
    <w:rsid w:val="00F94BE1"/>
    <w:rsid w:val="00FC6BAA"/>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829479B-8807-47E7-813F-F0D44E08AF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DFF75F0-245B-4441-8F00-0C6D53D44D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7</Pages>
  <Words>376</Words>
  <Characters>2144</Characters>
  <Application>Microsoft Office Word</Application>
  <DocSecurity>0</DocSecurity>
  <Lines>17</Lines>
  <Paragraphs>5</Paragraphs>
  <ScaleCrop>false</ScaleCrop>
  <Company/>
  <LinksUpToDate>false</LinksUpToDate>
  <CharactersWithSpaces>2515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唐秀红</dc:creator>
  <cp:lastModifiedBy>刘晓梅</cp:lastModifiedBy>
  <cp:revision>6</cp:revision>
  <cp:lastPrinted>2019-02-25T01:55:00Z</cp:lastPrinted>
  <dcterms:created xsi:type="dcterms:W3CDTF">2019-02-25T01:46:00Z</dcterms:created>
  <dcterms:modified xsi:type="dcterms:W3CDTF">2019-02-25T02:35:00Z</dcterms:modified>
</cp:coreProperties>
</file>