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</w:rPr>
        <w:t>单一来源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采购</w:t>
      </w:r>
      <w:r>
        <w:rPr>
          <w:rFonts w:hint="eastAsia" w:ascii="黑体" w:hAnsi="黑体" w:eastAsia="黑体"/>
          <w:bCs/>
          <w:sz w:val="36"/>
          <w:szCs w:val="36"/>
        </w:rPr>
        <w:t>专家论证意见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表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jc w:val="right"/>
        <w:textAlignment w:val="auto"/>
        <w:rPr>
          <w:rFonts w:hint="default" w:ascii="黑体" w:hAnsi="黑体" w:eastAsia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日期：       年      月     日</w:t>
      </w:r>
    </w:p>
    <w:tbl>
      <w:tblPr>
        <w:tblStyle w:val="3"/>
        <w:tblW w:w="9643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80"/>
        <w:gridCol w:w="980"/>
        <w:gridCol w:w="1352"/>
        <w:gridCol w:w="1370"/>
        <w:gridCol w:w="1051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63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采购项目名称</w:t>
            </w:r>
          </w:p>
        </w:tc>
        <w:tc>
          <w:tcPr>
            <w:tcW w:w="6780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63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采购申请人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（在职职工）</w:t>
            </w:r>
          </w:p>
        </w:tc>
        <w:tc>
          <w:tcPr>
            <w:tcW w:w="233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所属部门</w:t>
            </w:r>
          </w:p>
        </w:tc>
        <w:tc>
          <w:tcPr>
            <w:tcW w:w="307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63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产品类别</w:t>
            </w:r>
          </w:p>
        </w:tc>
        <w:tc>
          <w:tcPr>
            <w:tcW w:w="6780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固定资产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无形资产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63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拟定供应商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或相关代理商</w:t>
            </w:r>
          </w:p>
        </w:tc>
        <w:tc>
          <w:tcPr>
            <w:tcW w:w="6780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63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采购预算</w:t>
            </w:r>
          </w:p>
        </w:tc>
        <w:tc>
          <w:tcPr>
            <w:tcW w:w="6780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7" w:hRule="atLeast"/>
        </w:trPr>
        <w:tc>
          <w:tcPr>
            <w:tcW w:w="168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单一来源采购的原因说明</w:t>
            </w:r>
          </w:p>
        </w:tc>
        <w:tc>
          <w:tcPr>
            <w:tcW w:w="7960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68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课题负责人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960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683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专家1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论证意见</w:t>
            </w:r>
          </w:p>
        </w:tc>
        <w:tc>
          <w:tcPr>
            <w:tcW w:w="7960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姓名：</w:t>
            </w:r>
          </w:p>
        </w:tc>
        <w:tc>
          <w:tcPr>
            <w:tcW w:w="3773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单位：</w:t>
            </w:r>
          </w:p>
        </w:tc>
        <w:tc>
          <w:tcPr>
            <w:tcW w:w="20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683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专家2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论证意见</w:t>
            </w:r>
          </w:p>
        </w:tc>
        <w:tc>
          <w:tcPr>
            <w:tcW w:w="7960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姓名：</w:t>
            </w:r>
          </w:p>
        </w:tc>
        <w:tc>
          <w:tcPr>
            <w:tcW w:w="3773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单位：</w:t>
            </w:r>
          </w:p>
        </w:tc>
        <w:tc>
          <w:tcPr>
            <w:tcW w:w="20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683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专家3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论证意见</w:t>
            </w:r>
          </w:p>
        </w:tc>
        <w:tc>
          <w:tcPr>
            <w:tcW w:w="7960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姓名：</w:t>
            </w:r>
          </w:p>
        </w:tc>
        <w:tc>
          <w:tcPr>
            <w:tcW w:w="3773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单位：</w:t>
            </w:r>
          </w:p>
        </w:tc>
        <w:tc>
          <w:tcPr>
            <w:tcW w:w="20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职称：</w:t>
            </w:r>
          </w:p>
        </w:tc>
      </w:tr>
    </w:tbl>
    <w:p>
      <w:pPr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说明：1.论证专家应为副高级以上职称，其中专家3应为院外专家。</w:t>
      </w:r>
    </w:p>
    <w:p>
      <w:pPr>
        <w:ind w:right="-512" w:rightChars="-244" w:firstLine="630" w:firstLineChars="300"/>
      </w:pPr>
      <w:r>
        <w:rPr>
          <w:rFonts w:hint="eastAsia" w:ascii="宋体" w:hAnsi="宋体"/>
          <w:lang w:val="en-US" w:eastAsia="zh-CN"/>
        </w:rPr>
        <w:t>2.采购申请人应先填写本表，专家意见一致通过后，方可填写单一来源采购单位内部会商意见表。</w:t>
      </w:r>
    </w:p>
    <w:sectPr>
      <w:pgSz w:w="11906" w:h="16838"/>
      <w:pgMar w:top="85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ZGE1MzRmMzQyZmY3OTEyOTE5ZjI0ODI3N2M0MTkifQ=="/>
  </w:docVars>
  <w:rsids>
    <w:rsidRoot w:val="336A729F"/>
    <w:rsid w:val="05FD496D"/>
    <w:rsid w:val="09106918"/>
    <w:rsid w:val="0AFD710E"/>
    <w:rsid w:val="118C0A8E"/>
    <w:rsid w:val="12CA1FCB"/>
    <w:rsid w:val="1C9609A0"/>
    <w:rsid w:val="22BB418F"/>
    <w:rsid w:val="336A729F"/>
    <w:rsid w:val="3AA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213</Characters>
  <Lines>0</Lines>
  <Paragraphs>0</Paragraphs>
  <TotalTime>16</TotalTime>
  <ScaleCrop>false</ScaleCrop>
  <LinksUpToDate>false</LinksUpToDate>
  <CharactersWithSpaces>247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2023-04-25T06:47:00Z</dcterms:created>
  <dc:creator>简</dc:creator>
  <cp:lastModifiedBy>简</cp:lastModifiedBy>
  <cp:lastPrinted>2023-05-03T13:58:25Z</cp:lastPrinted>
  <dcterms:modified xsi:type="dcterms:W3CDTF">2023-05-03T14:01:34Z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59F3E2809ABF4F74BADAFBDBD11CCECD_11</vt:lpwstr>
  </property>
</Properties>
</file>